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0140B" w14:textId="77777777" w:rsidR="0054700D" w:rsidRPr="008821C0" w:rsidRDefault="00A32908" w:rsidP="00DC319B">
      <w:pPr>
        <w:spacing w:after="0" w:line="240" w:lineRule="auto"/>
        <w:jc w:val="center"/>
        <w:rPr>
          <w:rFonts w:ascii="Calibri" w:hAnsi="Calibri" w:cs="Calibri"/>
          <w:b/>
          <w:bCs/>
          <w:sz w:val="28"/>
        </w:rPr>
      </w:pPr>
      <w:r w:rsidRPr="008821C0">
        <w:rPr>
          <w:rFonts w:ascii="Calibri" w:hAnsi="Calibri" w:cs="Calibri"/>
          <w:b/>
          <w:bCs/>
          <w:sz w:val="28"/>
        </w:rPr>
        <w:t xml:space="preserve">Términos de Referencia </w:t>
      </w:r>
    </w:p>
    <w:p w14:paraId="14A70ADD" w14:textId="608591A8" w:rsidR="008821C0" w:rsidRPr="008821C0" w:rsidRDefault="004363C2" w:rsidP="00A64B41">
      <w:pPr>
        <w:spacing w:after="120" w:line="240" w:lineRule="auto"/>
        <w:jc w:val="center"/>
        <w:rPr>
          <w:rFonts w:ascii="Calibri" w:hAnsi="Calibri" w:cs="Calibri"/>
          <w:bCs/>
        </w:rPr>
      </w:pPr>
      <w:r w:rsidRPr="008821C0">
        <w:rPr>
          <w:rFonts w:ascii="Calibri" w:hAnsi="Calibri" w:cs="Calibri"/>
          <w:b/>
          <w:bCs/>
          <w:sz w:val="28"/>
          <w:lang w:val="es-PY"/>
        </w:rPr>
        <w:t>Experto</w:t>
      </w:r>
      <w:r w:rsidR="005646D5">
        <w:rPr>
          <w:rFonts w:ascii="Calibri" w:hAnsi="Calibri" w:cs="Calibri"/>
          <w:b/>
          <w:bCs/>
          <w:sz w:val="28"/>
          <w:lang w:val="es-PY"/>
        </w:rPr>
        <w:t>/a</w:t>
      </w:r>
      <w:r w:rsidRPr="008821C0">
        <w:rPr>
          <w:rFonts w:ascii="Calibri" w:hAnsi="Calibri" w:cs="Calibri"/>
          <w:b/>
          <w:bCs/>
          <w:sz w:val="28"/>
          <w:lang w:val="es-PY"/>
        </w:rPr>
        <w:t xml:space="preserve"> en Gestión Social </w:t>
      </w:r>
    </w:p>
    <w:p w14:paraId="2AAB7202" w14:textId="3012134E" w:rsidR="00A32908" w:rsidRPr="00154B45" w:rsidRDefault="00A118BD" w:rsidP="004363C2">
      <w:pPr>
        <w:spacing w:after="120" w:line="240" w:lineRule="auto"/>
        <w:jc w:val="both"/>
        <w:rPr>
          <w:rFonts w:ascii="Calibri" w:hAnsi="Calibri" w:cs="Calibri"/>
          <w:b/>
          <w:bCs/>
          <w:sz w:val="24"/>
          <w:u w:val="single"/>
        </w:rPr>
      </w:pPr>
      <w:r w:rsidRPr="00154B45">
        <w:rPr>
          <w:rFonts w:ascii="Calibri" w:hAnsi="Calibri" w:cs="Calibri"/>
          <w:b/>
          <w:bCs/>
          <w:sz w:val="24"/>
          <w:u w:val="single"/>
        </w:rPr>
        <w:t>In</w:t>
      </w:r>
      <w:r w:rsidR="00A32908" w:rsidRPr="00154B45">
        <w:rPr>
          <w:rFonts w:ascii="Calibri" w:hAnsi="Calibri" w:cs="Calibri"/>
          <w:b/>
          <w:bCs/>
          <w:sz w:val="24"/>
          <w:u w:val="single"/>
        </w:rPr>
        <w:t>formación general</w:t>
      </w:r>
    </w:p>
    <w:p w14:paraId="31EDBD9D" w14:textId="0272054C" w:rsidR="00C734AA" w:rsidRPr="008821C0" w:rsidRDefault="00512D44" w:rsidP="0054700D">
      <w:pPr>
        <w:spacing w:after="120" w:line="240" w:lineRule="auto"/>
        <w:jc w:val="both"/>
        <w:rPr>
          <w:rFonts w:ascii="Calibri" w:hAnsi="Calibri" w:cs="Calibri"/>
        </w:rPr>
      </w:pPr>
      <w:r w:rsidRPr="008821C0">
        <w:rPr>
          <w:rFonts w:ascii="Calibri" w:hAnsi="Calibri" w:cs="Calibri"/>
          <w:b/>
          <w:bCs/>
          <w:color w:val="111111"/>
          <w:shd w:val="clear" w:color="auto" w:fill="F9F9F9"/>
        </w:rPr>
        <w:t xml:space="preserve">Alcance del trabajo: </w:t>
      </w:r>
      <w:r w:rsidR="00CF3E52" w:rsidRPr="008821C0">
        <w:rPr>
          <w:rFonts w:ascii="Calibri" w:hAnsi="Calibri" w:cs="Calibri"/>
        </w:rPr>
        <w:t>El</w:t>
      </w:r>
      <w:r w:rsidR="00A118BD" w:rsidRPr="008821C0">
        <w:rPr>
          <w:rFonts w:ascii="Calibri" w:hAnsi="Calibri" w:cs="Calibri"/>
        </w:rPr>
        <w:t>/la</w:t>
      </w:r>
      <w:r w:rsidR="00CF3E52" w:rsidRPr="008821C0">
        <w:rPr>
          <w:rFonts w:ascii="Calibri" w:hAnsi="Calibri" w:cs="Calibri"/>
        </w:rPr>
        <w:t xml:space="preserve"> Especialista </w:t>
      </w:r>
      <w:r w:rsidR="003668BE" w:rsidRPr="008821C0">
        <w:rPr>
          <w:rFonts w:ascii="Calibri" w:hAnsi="Calibri" w:cs="Calibri"/>
        </w:rPr>
        <w:t>Social</w:t>
      </w:r>
      <w:r w:rsidR="00CF3E52" w:rsidRPr="008821C0">
        <w:rPr>
          <w:rFonts w:ascii="Calibri" w:hAnsi="Calibri" w:cs="Calibri"/>
        </w:rPr>
        <w:t xml:space="preserve"> </w:t>
      </w:r>
      <w:r w:rsidR="00C734AA" w:rsidRPr="008821C0">
        <w:rPr>
          <w:rFonts w:ascii="Calibri" w:hAnsi="Calibri" w:cs="Calibri"/>
        </w:rPr>
        <w:t xml:space="preserve">liderará el diseño e implementación de la estrategia </w:t>
      </w:r>
      <w:r w:rsidR="002F4236" w:rsidRPr="008821C0">
        <w:rPr>
          <w:rFonts w:ascii="Calibri" w:hAnsi="Calibri" w:cs="Calibri"/>
        </w:rPr>
        <w:t xml:space="preserve">social </w:t>
      </w:r>
      <w:r w:rsidR="00C734AA" w:rsidRPr="008821C0">
        <w:rPr>
          <w:rFonts w:ascii="Calibri" w:hAnsi="Calibri" w:cs="Calibri"/>
        </w:rPr>
        <w:t>del proyecto</w:t>
      </w:r>
      <w:r w:rsidR="004A75D3" w:rsidRPr="008821C0">
        <w:rPr>
          <w:rFonts w:ascii="Calibri" w:hAnsi="Calibri" w:cs="Calibri"/>
        </w:rPr>
        <w:t xml:space="preserve">. Esto incluye el desarrollo de </w:t>
      </w:r>
      <w:r w:rsidR="00A118BD" w:rsidRPr="008821C0">
        <w:rPr>
          <w:rFonts w:ascii="Calibri" w:hAnsi="Calibri" w:cs="Calibri"/>
        </w:rPr>
        <w:t xml:space="preserve">actividades </w:t>
      </w:r>
      <w:r w:rsidR="005646D5">
        <w:rPr>
          <w:rFonts w:ascii="Calibri" w:hAnsi="Calibri" w:cs="Calibri"/>
        </w:rPr>
        <w:t>con carácter más social</w:t>
      </w:r>
      <w:r w:rsidR="007F2C89">
        <w:rPr>
          <w:rFonts w:ascii="Calibri" w:hAnsi="Calibri" w:cs="Calibri"/>
        </w:rPr>
        <w:t xml:space="preserve"> y/o</w:t>
      </w:r>
      <w:r w:rsidR="005646D5">
        <w:rPr>
          <w:rFonts w:ascii="Calibri" w:hAnsi="Calibri" w:cs="Calibri"/>
        </w:rPr>
        <w:t xml:space="preserve"> comunitario del plan de trabajo del proyecto,</w:t>
      </w:r>
      <w:r w:rsidR="007F2C89">
        <w:rPr>
          <w:rFonts w:ascii="Calibri" w:hAnsi="Calibri" w:cs="Calibri"/>
        </w:rPr>
        <w:t xml:space="preserve"> así como</w:t>
      </w:r>
      <w:r w:rsidR="005646D5">
        <w:rPr>
          <w:rFonts w:ascii="Calibri" w:hAnsi="Calibri" w:cs="Calibri"/>
        </w:rPr>
        <w:t xml:space="preserve"> la parte social del Plan de Gestión Ambiental y Social (PGAS) del proyecto. Estas actividades se desarrollarán </w:t>
      </w:r>
      <w:proofErr w:type="gramStart"/>
      <w:r w:rsidR="005646D5">
        <w:rPr>
          <w:rFonts w:ascii="Calibri" w:hAnsi="Calibri" w:cs="Calibri"/>
        </w:rPr>
        <w:t xml:space="preserve">conjuntamente </w:t>
      </w:r>
      <w:r w:rsidR="002F4236" w:rsidRPr="008821C0">
        <w:rPr>
          <w:rFonts w:ascii="Calibri" w:hAnsi="Calibri" w:cs="Calibri"/>
        </w:rPr>
        <w:t>con</w:t>
      </w:r>
      <w:proofErr w:type="gramEnd"/>
      <w:r w:rsidR="002F4236" w:rsidRPr="008821C0">
        <w:rPr>
          <w:rFonts w:ascii="Calibri" w:hAnsi="Calibri" w:cs="Calibri"/>
        </w:rPr>
        <w:t xml:space="preserve"> los actores locales del proyecto</w:t>
      </w:r>
      <w:r w:rsidR="005646D5">
        <w:rPr>
          <w:rFonts w:ascii="Calibri" w:hAnsi="Calibri" w:cs="Calibri"/>
        </w:rPr>
        <w:t>. Además, el/la especialista implementaría la</w:t>
      </w:r>
      <w:r w:rsidR="00A118BD" w:rsidRPr="008821C0">
        <w:rPr>
          <w:rFonts w:ascii="Calibri" w:hAnsi="Calibri" w:cs="Calibri"/>
        </w:rPr>
        <w:t xml:space="preserve"> gestión del conocimiento</w:t>
      </w:r>
      <w:r w:rsidR="004A75D3" w:rsidRPr="008821C0">
        <w:rPr>
          <w:rFonts w:ascii="Calibri" w:hAnsi="Calibri" w:cs="Calibri"/>
        </w:rPr>
        <w:t xml:space="preserve"> y </w:t>
      </w:r>
      <w:r w:rsidR="00A118BD" w:rsidRPr="008821C0">
        <w:rPr>
          <w:rFonts w:ascii="Calibri" w:hAnsi="Calibri" w:cs="Calibri"/>
        </w:rPr>
        <w:t xml:space="preserve">coordinación </w:t>
      </w:r>
      <w:r w:rsidR="004A75D3" w:rsidRPr="008821C0">
        <w:rPr>
          <w:rFonts w:ascii="Calibri" w:hAnsi="Calibri" w:cs="Calibri"/>
        </w:rPr>
        <w:t>internas y externas para la correcta promoción e implementación de</w:t>
      </w:r>
      <w:r w:rsidR="005646D5">
        <w:rPr>
          <w:rFonts w:ascii="Calibri" w:hAnsi="Calibri" w:cs="Calibri"/>
        </w:rPr>
        <w:t>l ámbito social de</w:t>
      </w:r>
      <w:r w:rsidR="004A75D3" w:rsidRPr="008821C0">
        <w:rPr>
          <w:rFonts w:ascii="Calibri" w:hAnsi="Calibri" w:cs="Calibri"/>
        </w:rPr>
        <w:t xml:space="preserve"> todos los componentes del proyecto.</w:t>
      </w:r>
    </w:p>
    <w:p w14:paraId="1C975545" w14:textId="393C4E7F" w:rsidR="004A75D3" w:rsidRPr="008821C0" w:rsidRDefault="00E9729B" w:rsidP="0054700D">
      <w:pPr>
        <w:spacing w:after="120" w:line="240" w:lineRule="auto"/>
        <w:jc w:val="both"/>
        <w:rPr>
          <w:rFonts w:ascii="Calibri" w:hAnsi="Calibri" w:cs="Calibri"/>
        </w:rPr>
      </w:pPr>
      <w:r w:rsidRPr="008821C0">
        <w:rPr>
          <w:rFonts w:ascii="Calibri" w:hAnsi="Calibri" w:cs="Calibri"/>
        </w:rPr>
        <w:t>El</w:t>
      </w:r>
      <w:r w:rsidR="005646D5">
        <w:rPr>
          <w:rFonts w:ascii="Calibri" w:hAnsi="Calibri" w:cs="Calibri"/>
        </w:rPr>
        <w:t>/la</w:t>
      </w:r>
      <w:r w:rsidRPr="008821C0">
        <w:rPr>
          <w:rFonts w:ascii="Calibri" w:hAnsi="Calibri" w:cs="Calibri"/>
        </w:rPr>
        <w:t xml:space="preserve"> </w:t>
      </w:r>
      <w:r w:rsidR="005646D5">
        <w:rPr>
          <w:rFonts w:ascii="Calibri" w:hAnsi="Calibri" w:cs="Calibri"/>
        </w:rPr>
        <w:t>E</w:t>
      </w:r>
      <w:r w:rsidRPr="008821C0">
        <w:rPr>
          <w:rFonts w:ascii="Calibri" w:hAnsi="Calibri" w:cs="Calibri"/>
        </w:rPr>
        <w:t xml:space="preserve">specialista </w:t>
      </w:r>
      <w:r w:rsidR="00B9047E" w:rsidRPr="008821C0">
        <w:rPr>
          <w:rFonts w:ascii="Calibri" w:hAnsi="Calibri" w:cs="Calibri"/>
        </w:rPr>
        <w:t>Social</w:t>
      </w:r>
      <w:r w:rsidR="005646D5">
        <w:rPr>
          <w:rFonts w:ascii="Calibri" w:hAnsi="Calibri" w:cs="Calibri"/>
        </w:rPr>
        <w:t xml:space="preserve"> </w:t>
      </w:r>
      <w:r w:rsidR="00B9047E" w:rsidRPr="008821C0">
        <w:rPr>
          <w:rFonts w:ascii="Calibri" w:hAnsi="Calibri" w:cs="Calibri"/>
        </w:rPr>
        <w:t xml:space="preserve">será la persona encargada de brindar capacitaciones y asistencia técnica especializada en diversos temas a los productores, población y autoridades locales dentro del ámbito del Proyecto. Para lograr el cumplimiento de estos objetivos se ha planteado actividades de sensibilización social en la temática de resolución de conflictos, capital social, género e interculturalidad en las </w:t>
      </w:r>
      <w:r w:rsidR="0067124A" w:rsidRPr="008821C0">
        <w:rPr>
          <w:rFonts w:ascii="Calibri" w:hAnsi="Calibri" w:cs="Calibri"/>
        </w:rPr>
        <w:t>poblaciones,</w:t>
      </w:r>
      <w:r w:rsidR="00B9047E" w:rsidRPr="008821C0">
        <w:rPr>
          <w:rFonts w:ascii="Calibri" w:hAnsi="Calibri" w:cs="Calibri"/>
        </w:rPr>
        <w:t xml:space="preserve"> </w:t>
      </w:r>
      <w:r w:rsidR="001333CA" w:rsidRPr="008821C0">
        <w:rPr>
          <w:rFonts w:ascii="Calibri" w:hAnsi="Calibri" w:cs="Calibri"/>
        </w:rPr>
        <w:t>así</w:t>
      </w:r>
      <w:r w:rsidR="00B9047E" w:rsidRPr="008821C0">
        <w:rPr>
          <w:rFonts w:ascii="Calibri" w:hAnsi="Calibri" w:cs="Calibri"/>
        </w:rPr>
        <w:t xml:space="preserve"> como a las autoridades locales</w:t>
      </w:r>
      <w:r w:rsidRPr="008821C0">
        <w:rPr>
          <w:rFonts w:ascii="Calibri" w:hAnsi="Calibri" w:cs="Calibri"/>
        </w:rPr>
        <w:t>.</w:t>
      </w:r>
    </w:p>
    <w:p w14:paraId="03E6A144" w14:textId="4A732CF0" w:rsidR="00A32908" w:rsidRPr="008821C0" w:rsidRDefault="002C3E00" w:rsidP="0054700D">
      <w:pPr>
        <w:spacing w:after="120" w:line="240" w:lineRule="auto"/>
        <w:jc w:val="both"/>
        <w:rPr>
          <w:rFonts w:ascii="Calibri" w:hAnsi="Calibri" w:cs="Calibri"/>
          <w:b/>
          <w:bCs/>
        </w:rPr>
      </w:pPr>
      <w:r w:rsidRPr="008821C0">
        <w:rPr>
          <w:rFonts w:ascii="Calibri" w:hAnsi="Calibri" w:cs="Calibri"/>
          <w:b/>
          <w:bCs/>
        </w:rPr>
        <w:t xml:space="preserve">Ubicación: </w:t>
      </w:r>
      <w:r w:rsidRPr="008821C0">
        <w:rPr>
          <w:rFonts w:ascii="Calibri" w:hAnsi="Calibri" w:cs="Calibri"/>
        </w:rPr>
        <w:t xml:space="preserve">Paso </w:t>
      </w:r>
      <w:r w:rsidR="00A118BD" w:rsidRPr="008821C0">
        <w:rPr>
          <w:rFonts w:ascii="Calibri" w:hAnsi="Calibri" w:cs="Calibri"/>
        </w:rPr>
        <w:t>Yobái</w:t>
      </w:r>
      <w:r w:rsidRPr="008821C0">
        <w:rPr>
          <w:rFonts w:ascii="Calibri" w:hAnsi="Calibri" w:cs="Calibri"/>
        </w:rPr>
        <w:t xml:space="preserve">, </w:t>
      </w:r>
      <w:r w:rsidR="00154B45">
        <w:rPr>
          <w:rFonts w:ascii="Calibri" w:hAnsi="Calibri" w:cs="Calibri"/>
        </w:rPr>
        <w:t xml:space="preserve">Departamento del Guairá - </w:t>
      </w:r>
      <w:r w:rsidRPr="008821C0">
        <w:rPr>
          <w:rFonts w:ascii="Calibri" w:hAnsi="Calibri" w:cs="Calibri"/>
        </w:rPr>
        <w:t>Paraguay</w:t>
      </w:r>
      <w:r w:rsidR="00DC319B" w:rsidRPr="008821C0">
        <w:rPr>
          <w:rFonts w:ascii="Calibri" w:hAnsi="Calibri" w:cs="Calibri"/>
        </w:rPr>
        <w:t>. S</w:t>
      </w:r>
      <w:r w:rsidRPr="008821C0">
        <w:rPr>
          <w:rFonts w:ascii="Calibri" w:hAnsi="Calibri" w:cs="Calibri"/>
        </w:rPr>
        <w:t>e requ</w:t>
      </w:r>
      <w:r w:rsidR="00A118BD" w:rsidRPr="008821C0">
        <w:rPr>
          <w:rFonts w:ascii="Calibri" w:hAnsi="Calibri" w:cs="Calibri"/>
        </w:rPr>
        <w:t>iere</w:t>
      </w:r>
      <w:r w:rsidRPr="008821C0">
        <w:rPr>
          <w:rFonts w:ascii="Calibri" w:hAnsi="Calibri" w:cs="Calibri"/>
        </w:rPr>
        <w:t xml:space="preserve"> disponibilid</w:t>
      </w:r>
      <w:r w:rsidR="00154B45">
        <w:rPr>
          <w:rFonts w:ascii="Calibri" w:hAnsi="Calibri" w:cs="Calibri"/>
        </w:rPr>
        <w:t xml:space="preserve">ad para viajar dentro del país, </w:t>
      </w:r>
      <w:proofErr w:type="gramStart"/>
      <w:r w:rsidR="00154B45">
        <w:rPr>
          <w:rFonts w:ascii="Calibri" w:hAnsi="Calibri" w:cs="Calibri"/>
        </w:rPr>
        <w:t>de acuerdo a</w:t>
      </w:r>
      <w:proofErr w:type="gramEnd"/>
      <w:r w:rsidR="00154B45">
        <w:rPr>
          <w:rFonts w:ascii="Calibri" w:hAnsi="Calibri" w:cs="Calibri"/>
        </w:rPr>
        <w:t xml:space="preserve"> solicitud realizada por la coordinación del proyecto y de los productos que debe desarrollar.</w:t>
      </w:r>
    </w:p>
    <w:p w14:paraId="25839628" w14:textId="4034F624" w:rsidR="00C00E61" w:rsidRPr="008821C0" w:rsidRDefault="00C00E61" w:rsidP="0054700D">
      <w:pPr>
        <w:spacing w:after="120" w:line="240" w:lineRule="auto"/>
        <w:jc w:val="both"/>
        <w:rPr>
          <w:rFonts w:ascii="Calibri" w:hAnsi="Calibri" w:cs="Calibri"/>
        </w:rPr>
      </w:pPr>
      <w:r w:rsidRPr="008821C0">
        <w:rPr>
          <w:rFonts w:ascii="Calibri" w:hAnsi="Calibri" w:cs="Calibri"/>
          <w:b/>
          <w:bCs/>
        </w:rPr>
        <w:t xml:space="preserve">Remuneración: </w:t>
      </w:r>
      <w:r w:rsidRPr="008821C0">
        <w:rPr>
          <w:rFonts w:ascii="Calibri" w:hAnsi="Calibri" w:cs="Calibri"/>
        </w:rPr>
        <w:t>Negociable, según nivel de experiencia y fondos del proyecto.</w:t>
      </w:r>
    </w:p>
    <w:p w14:paraId="7CE09BFE" w14:textId="1B5CB962" w:rsidR="00A32908" w:rsidRPr="008821C0" w:rsidRDefault="00A32908" w:rsidP="0054700D">
      <w:pPr>
        <w:spacing w:after="120" w:line="240" w:lineRule="auto"/>
        <w:jc w:val="both"/>
        <w:rPr>
          <w:rFonts w:ascii="Calibri" w:hAnsi="Calibri" w:cs="Calibri"/>
        </w:rPr>
      </w:pPr>
      <w:r w:rsidRPr="008821C0">
        <w:rPr>
          <w:rFonts w:ascii="Calibri" w:hAnsi="Calibri" w:cs="Calibri"/>
        </w:rPr>
        <w:t>Este puesto está financiado por el Fondo para el Medio Ambiente Mundial (FMAM) a través d</w:t>
      </w:r>
      <w:r w:rsidR="004F75CB" w:rsidRPr="008821C0">
        <w:rPr>
          <w:rFonts w:ascii="Calibri" w:hAnsi="Calibri" w:cs="Calibri"/>
        </w:rPr>
        <w:t xml:space="preserve">e </w:t>
      </w:r>
      <w:r w:rsidR="00C467D1" w:rsidRPr="008821C0">
        <w:rPr>
          <w:rFonts w:ascii="Calibri" w:hAnsi="Calibri" w:cs="Calibri"/>
        </w:rPr>
        <w:t>Investigación para el desarrollo (id).</w:t>
      </w:r>
    </w:p>
    <w:p w14:paraId="0A9958CD" w14:textId="770E021A" w:rsidR="00A32908" w:rsidRPr="00154B45" w:rsidRDefault="00BE30B7" w:rsidP="0054700D">
      <w:pPr>
        <w:spacing w:after="120" w:line="240" w:lineRule="auto"/>
        <w:jc w:val="both"/>
        <w:rPr>
          <w:rFonts w:ascii="Calibri" w:hAnsi="Calibri" w:cs="Calibri"/>
          <w:b/>
          <w:bCs/>
          <w:sz w:val="24"/>
          <w:u w:val="single"/>
        </w:rPr>
      </w:pPr>
      <w:r w:rsidRPr="00154B45">
        <w:rPr>
          <w:rFonts w:ascii="Calibri" w:hAnsi="Calibri" w:cs="Calibri"/>
          <w:b/>
          <w:bCs/>
          <w:sz w:val="24"/>
          <w:u w:val="single"/>
        </w:rPr>
        <w:t>Contexto</w:t>
      </w:r>
    </w:p>
    <w:p w14:paraId="7BA20883" w14:textId="157F47E3" w:rsidR="00BE30B7" w:rsidRPr="00154B45" w:rsidRDefault="00BE30B7" w:rsidP="0054700D">
      <w:pPr>
        <w:spacing w:after="120" w:line="240" w:lineRule="auto"/>
        <w:jc w:val="both"/>
        <w:rPr>
          <w:rFonts w:ascii="Calibri" w:hAnsi="Calibri" w:cs="Calibri"/>
          <w:b/>
          <w:bCs/>
          <w:sz w:val="24"/>
        </w:rPr>
      </w:pPr>
      <w:r w:rsidRPr="00154B45">
        <w:rPr>
          <w:rFonts w:ascii="Calibri" w:hAnsi="Calibri" w:cs="Calibri"/>
          <w:b/>
          <w:bCs/>
          <w:sz w:val="24"/>
        </w:rPr>
        <w:t>Proyecto planetGOLD Paraguay</w:t>
      </w:r>
      <w:r w:rsidR="0081611F" w:rsidRPr="00154B45">
        <w:rPr>
          <w:rFonts w:ascii="Calibri" w:hAnsi="Calibri" w:cs="Calibri"/>
          <w:b/>
          <w:bCs/>
          <w:sz w:val="24"/>
        </w:rPr>
        <w:t xml:space="preserve"> (GEF ID 11112)</w:t>
      </w:r>
    </w:p>
    <w:p w14:paraId="2301C512" w14:textId="44A33397" w:rsidR="00A32908" w:rsidRPr="008821C0" w:rsidRDefault="00A32908" w:rsidP="0054700D">
      <w:pPr>
        <w:spacing w:after="120" w:line="240" w:lineRule="auto"/>
        <w:jc w:val="both"/>
        <w:rPr>
          <w:rFonts w:ascii="Calibri" w:hAnsi="Calibri" w:cs="Calibri"/>
        </w:rPr>
      </w:pPr>
      <w:r w:rsidRPr="008821C0">
        <w:rPr>
          <w:rFonts w:ascii="Calibri" w:hAnsi="Calibri" w:cs="Calibri"/>
        </w:rPr>
        <w:t>En 2014, Paraguay suscribió el Convenio de Minamata</w:t>
      </w:r>
      <w:r w:rsidR="00DB392F" w:rsidRPr="008821C0">
        <w:rPr>
          <w:rFonts w:ascii="Calibri" w:hAnsi="Calibri" w:cs="Calibri"/>
        </w:rPr>
        <w:t>.</w:t>
      </w:r>
      <w:r w:rsidRPr="008821C0">
        <w:rPr>
          <w:rFonts w:ascii="Calibri" w:hAnsi="Calibri" w:cs="Calibri"/>
        </w:rPr>
        <w:t xml:space="preserve"> </w:t>
      </w:r>
      <w:r w:rsidR="00DB392F" w:rsidRPr="008821C0">
        <w:rPr>
          <w:rFonts w:ascii="Calibri" w:hAnsi="Calibri" w:cs="Calibri"/>
        </w:rPr>
        <w:t>L</w:t>
      </w:r>
      <w:r w:rsidRPr="008821C0">
        <w:rPr>
          <w:rFonts w:ascii="Calibri" w:hAnsi="Calibri" w:cs="Calibri"/>
        </w:rPr>
        <w:t>uego en 2018, el acuerdo fue ratificado mediante la Ley N</w:t>
      </w:r>
      <w:r w:rsidR="00F67267" w:rsidRPr="008821C0">
        <w:rPr>
          <w:rFonts w:ascii="Calibri" w:hAnsi="Calibri" w:cs="Calibri"/>
        </w:rPr>
        <w:t xml:space="preserve"> </w:t>
      </w:r>
      <w:r w:rsidRPr="008821C0">
        <w:rPr>
          <w:rFonts w:ascii="Calibri" w:hAnsi="Calibri" w:cs="Calibri"/>
        </w:rPr>
        <w:t xml:space="preserve">° 6036. Considerando esta última, el país ha implementado diferentes medidas para garantizar la reducción y eliminación del mercurio en el </w:t>
      </w:r>
      <w:r w:rsidR="00F67267" w:rsidRPr="008821C0">
        <w:rPr>
          <w:rFonts w:ascii="Calibri" w:hAnsi="Calibri" w:cs="Calibri"/>
        </w:rPr>
        <w:t>sector de la MAPE</w:t>
      </w:r>
      <w:r w:rsidRPr="008821C0">
        <w:rPr>
          <w:rFonts w:ascii="Calibri" w:hAnsi="Calibri" w:cs="Calibri"/>
        </w:rPr>
        <w:t xml:space="preserve">. </w:t>
      </w:r>
    </w:p>
    <w:p w14:paraId="5BBD0A80" w14:textId="060268A0" w:rsidR="0081611F" w:rsidRPr="008821C0" w:rsidRDefault="0081611F" w:rsidP="0054700D">
      <w:pPr>
        <w:spacing w:after="120" w:line="240" w:lineRule="auto"/>
        <w:jc w:val="both"/>
        <w:rPr>
          <w:rFonts w:ascii="Calibri" w:hAnsi="Calibri" w:cs="Calibri"/>
        </w:rPr>
      </w:pPr>
      <w:r w:rsidRPr="008821C0">
        <w:rPr>
          <w:rFonts w:ascii="Calibri" w:hAnsi="Calibri" w:cs="Calibri"/>
        </w:rPr>
        <w:t xml:space="preserve">El programa </w:t>
      </w:r>
      <w:hyperlink r:id="rId8" w:history="1">
        <w:r w:rsidRPr="005646D5">
          <w:rPr>
            <w:rStyle w:val="Hipervnculo"/>
            <w:rFonts w:ascii="Calibri" w:hAnsi="Calibri" w:cs="Calibri"/>
          </w:rPr>
          <w:t>planetGOLD</w:t>
        </w:r>
      </w:hyperlink>
      <w:r w:rsidRPr="008821C0">
        <w:rPr>
          <w:rFonts w:ascii="Calibri" w:hAnsi="Calibri" w:cs="Calibri"/>
        </w:rPr>
        <w:t>, apoyado por el Fondo para el Medio Ambiente Mundial, trabaja en asociación con los gobiernos, el sector privado y las comunidades dedicadas a la extracción de oro artesanal y en pequeña escala para mejorar las prácticas de producción y el entorno laboral de los mineros artesanales y en pequeña escala, impulsando de forma sostenible su productividad al tiempo que se mejora la cadena de suministro de oro y se reduce la contaminación mundial por mercurio.</w:t>
      </w:r>
    </w:p>
    <w:p w14:paraId="2FFF2EE4" w14:textId="766A5765" w:rsidR="0081611F" w:rsidRPr="008821C0" w:rsidRDefault="00A32908" w:rsidP="0054700D">
      <w:pPr>
        <w:spacing w:after="120" w:line="240" w:lineRule="auto"/>
        <w:jc w:val="both"/>
        <w:rPr>
          <w:rFonts w:ascii="Calibri" w:hAnsi="Calibri" w:cs="Calibri"/>
        </w:rPr>
      </w:pPr>
      <w:r w:rsidRPr="008821C0">
        <w:rPr>
          <w:rFonts w:ascii="Calibri" w:hAnsi="Calibri" w:cs="Calibri"/>
        </w:rPr>
        <w:t>PlanetGOLD Paraguay tiene como objetivo transformar el sector de minería de oro artesanal y de pequeña escala (</w:t>
      </w:r>
      <w:r w:rsidR="0081611F" w:rsidRPr="008821C0">
        <w:rPr>
          <w:rFonts w:ascii="Calibri" w:hAnsi="Calibri" w:cs="Calibri"/>
        </w:rPr>
        <w:t>MAPE</w:t>
      </w:r>
      <w:r w:rsidRPr="008821C0">
        <w:rPr>
          <w:rFonts w:ascii="Calibri" w:hAnsi="Calibri" w:cs="Calibri"/>
        </w:rPr>
        <w:t xml:space="preserve">) del país eliminando el mercurio y mitigando sus impactos ambientales y sociales negativos. </w:t>
      </w:r>
      <w:r w:rsidR="0038782B" w:rsidRPr="008821C0">
        <w:rPr>
          <w:rFonts w:ascii="Calibri" w:hAnsi="Calibri" w:cs="Calibri"/>
        </w:rPr>
        <w:t xml:space="preserve">El </w:t>
      </w:r>
      <w:hyperlink r:id="rId9" w:history="1">
        <w:r w:rsidR="0038782B" w:rsidRPr="005646D5">
          <w:rPr>
            <w:rStyle w:val="Hipervnculo"/>
            <w:rFonts w:ascii="Calibri" w:hAnsi="Calibri" w:cs="Calibri"/>
          </w:rPr>
          <w:t xml:space="preserve">documento </w:t>
        </w:r>
        <w:r w:rsidR="005646D5" w:rsidRPr="005646D5">
          <w:rPr>
            <w:rStyle w:val="Hipervnculo"/>
            <w:rFonts w:ascii="Calibri" w:hAnsi="Calibri" w:cs="Calibri"/>
          </w:rPr>
          <w:t>de proyecto</w:t>
        </w:r>
      </w:hyperlink>
      <w:r w:rsidR="0038782B" w:rsidRPr="008821C0">
        <w:rPr>
          <w:rFonts w:ascii="Calibri" w:hAnsi="Calibri" w:cs="Calibri"/>
        </w:rPr>
        <w:t xml:space="preserve"> aprobado por el FMAM sirve de documento guía tanto en la implementación como en la ejecución del proyecto.</w:t>
      </w:r>
    </w:p>
    <w:p w14:paraId="1AAFE89B" w14:textId="49536A61" w:rsidR="0038782B" w:rsidRPr="008821C0" w:rsidRDefault="0038782B" w:rsidP="0038782B">
      <w:pPr>
        <w:spacing w:after="120" w:line="240" w:lineRule="auto"/>
        <w:jc w:val="both"/>
        <w:rPr>
          <w:rFonts w:ascii="Calibri" w:hAnsi="Calibri" w:cs="Calibri"/>
        </w:rPr>
      </w:pPr>
      <w:r w:rsidRPr="008821C0">
        <w:rPr>
          <w:rFonts w:ascii="Calibri" w:hAnsi="Calibri" w:cs="Calibri"/>
        </w:rPr>
        <w:t xml:space="preserve">El proyecto incluye los siguientes cuatro componentes, además de la gestión del proyecto: </w:t>
      </w:r>
    </w:p>
    <w:p w14:paraId="697B384B" w14:textId="438AA068" w:rsidR="0038782B" w:rsidRPr="008821C0" w:rsidRDefault="0038782B" w:rsidP="00EA473D">
      <w:pPr>
        <w:pStyle w:val="Prrafodelista"/>
        <w:numPr>
          <w:ilvl w:val="0"/>
          <w:numId w:val="9"/>
        </w:numPr>
        <w:spacing w:after="120" w:line="240" w:lineRule="auto"/>
        <w:jc w:val="both"/>
        <w:rPr>
          <w:rFonts w:ascii="Calibri" w:hAnsi="Calibri" w:cs="Calibri"/>
        </w:rPr>
      </w:pPr>
      <w:r w:rsidRPr="008821C0">
        <w:rPr>
          <w:rFonts w:ascii="Calibri" w:hAnsi="Calibri" w:cs="Calibri"/>
        </w:rPr>
        <w:t xml:space="preserve">Mejora de la formalización del sector de la extracción de oro artesanal y en pequeña escala. </w:t>
      </w:r>
    </w:p>
    <w:p w14:paraId="372B7D5C" w14:textId="65FFCCE0" w:rsidR="0038782B" w:rsidRPr="008821C0" w:rsidRDefault="0038782B" w:rsidP="00EA473D">
      <w:pPr>
        <w:pStyle w:val="Prrafodelista"/>
        <w:numPr>
          <w:ilvl w:val="0"/>
          <w:numId w:val="9"/>
        </w:numPr>
        <w:spacing w:after="120" w:line="240" w:lineRule="auto"/>
        <w:jc w:val="both"/>
        <w:rPr>
          <w:rFonts w:ascii="Calibri" w:hAnsi="Calibri" w:cs="Calibri"/>
        </w:rPr>
      </w:pPr>
      <w:r w:rsidRPr="008821C0">
        <w:rPr>
          <w:rFonts w:ascii="Calibri" w:hAnsi="Calibri" w:cs="Calibri"/>
        </w:rPr>
        <w:t xml:space="preserve">Acceso a la financiación a través de la inclusión financiera y las cadenas de suministro responsables. </w:t>
      </w:r>
    </w:p>
    <w:p w14:paraId="1A750811" w14:textId="6EDA7D0A" w:rsidR="0038782B" w:rsidRPr="008821C0" w:rsidRDefault="0038782B" w:rsidP="00EA473D">
      <w:pPr>
        <w:pStyle w:val="Prrafodelista"/>
        <w:numPr>
          <w:ilvl w:val="0"/>
          <w:numId w:val="9"/>
        </w:numPr>
        <w:spacing w:after="120" w:line="240" w:lineRule="auto"/>
        <w:jc w:val="both"/>
        <w:rPr>
          <w:rFonts w:ascii="Calibri" w:hAnsi="Calibri" w:cs="Calibri"/>
        </w:rPr>
      </w:pPr>
      <w:r w:rsidRPr="008821C0">
        <w:rPr>
          <w:rFonts w:ascii="Calibri" w:hAnsi="Calibri" w:cs="Calibri"/>
        </w:rPr>
        <w:t xml:space="preserve">Mejora de la adopción de tecnologías sin mercurio. </w:t>
      </w:r>
    </w:p>
    <w:p w14:paraId="5BC5280F" w14:textId="5B208DEE" w:rsidR="0081611F" w:rsidRPr="008821C0" w:rsidRDefault="0038782B" w:rsidP="00EA473D">
      <w:pPr>
        <w:pStyle w:val="Prrafodelista"/>
        <w:numPr>
          <w:ilvl w:val="0"/>
          <w:numId w:val="9"/>
        </w:numPr>
        <w:spacing w:after="120" w:line="240" w:lineRule="auto"/>
        <w:jc w:val="both"/>
        <w:rPr>
          <w:rFonts w:ascii="Calibri" w:hAnsi="Calibri" w:cs="Calibri"/>
        </w:rPr>
      </w:pPr>
      <w:r w:rsidRPr="008821C0">
        <w:rPr>
          <w:rFonts w:ascii="Calibri" w:hAnsi="Calibri" w:cs="Calibri"/>
        </w:rPr>
        <w:t>Intercambio de conocimientos, comunicación y apoyo a la capacitación local.</w:t>
      </w:r>
    </w:p>
    <w:p w14:paraId="73DE8B73" w14:textId="28796C4F" w:rsidR="007D062A" w:rsidRPr="008821C0" w:rsidRDefault="00A32908" w:rsidP="0054700D">
      <w:pPr>
        <w:spacing w:after="120" w:line="240" w:lineRule="auto"/>
        <w:jc w:val="both"/>
        <w:rPr>
          <w:rFonts w:ascii="Calibri" w:hAnsi="Calibri" w:cs="Calibri"/>
        </w:rPr>
      </w:pPr>
      <w:r w:rsidRPr="008821C0">
        <w:rPr>
          <w:rFonts w:ascii="Calibri" w:hAnsi="Calibri" w:cs="Calibri"/>
        </w:rPr>
        <w:t>Las actividades mineras de oro de Paraguay se concentran en el municipio de Paso Yobái, ubicado en el Departamento Guairá.</w:t>
      </w:r>
    </w:p>
    <w:p w14:paraId="24AD2115" w14:textId="7B9C0F6C" w:rsidR="00320756" w:rsidRDefault="00320756" w:rsidP="00EB1FF5">
      <w:pPr>
        <w:spacing w:after="120" w:line="240" w:lineRule="auto"/>
        <w:jc w:val="both"/>
        <w:rPr>
          <w:rFonts w:ascii="Calibri" w:hAnsi="Calibri" w:cs="Calibri"/>
        </w:rPr>
      </w:pPr>
      <w:r w:rsidRPr="008821C0">
        <w:rPr>
          <w:rFonts w:ascii="Calibri" w:hAnsi="Calibri" w:cs="Calibri"/>
        </w:rPr>
        <w:t>El MADES, autoridad de aplicación del Convenio de Minamata liderará el desarrollo del proyecto planetGOLD Paraguay</w:t>
      </w:r>
      <w:r w:rsidR="005646D5">
        <w:rPr>
          <w:rFonts w:ascii="Calibri" w:hAnsi="Calibri" w:cs="Calibri"/>
        </w:rPr>
        <w:t>, con el Programa de Naciones Unidas para el Medio Ambiente (PNUMA) como agencia implementadora,</w:t>
      </w:r>
      <w:r w:rsidRPr="008821C0">
        <w:rPr>
          <w:rFonts w:ascii="Calibri" w:hAnsi="Calibri" w:cs="Calibri"/>
        </w:rPr>
        <w:t xml:space="preserve"> y </w:t>
      </w:r>
      <w:r w:rsidR="005646D5" w:rsidRPr="008821C0">
        <w:rPr>
          <w:rFonts w:ascii="Calibri" w:hAnsi="Calibri" w:cs="Calibri"/>
        </w:rPr>
        <w:t>aplicará</w:t>
      </w:r>
      <w:r w:rsidRPr="008821C0">
        <w:rPr>
          <w:rFonts w:ascii="Calibri" w:hAnsi="Calibri" w:cs="Calibri"/>
        </w:rPr>
        <w:t xml:space="preserve"> las actividades para el logro de los objetivos del proyecto, con el apoyo de Investigación para el Desarrollo - </w:t>
      </w:r>
      <w:r w:rsidR="00154B45">
        <w:rPr>
          <w:rFonts w:ascii="Calibri" w:hAnsi="Calibri" w:cs="Calibri"/>
        </w:rPr>
        <w:t>id</w:t>
      </w:r>
      <w:r w:rsidRPr="008821C0">
        <w:rPr>
          <w:rFonts w:ascii="Calibri" w:hAnsi="Calibri" w:cs="Calibri"/>
        </w:rPr>
        <w:t xml:space="preserve"> como agencia ejecutora.</w:t>
      </w:r>
    </w:p>
    <w:p w14:paraId="5103C6BA" w14:textId="77777777" w:rsidR="008821C0" w:rsidRDefault="008821C0" w:rsidP="00EB1FF5">
      <w:pPr>
        <w:spacing w:after="120" w:line="240" w:lineRule="auto"/>
        <w:jc w:val="both"/>
        <w:rPr>
          <w:rFonts w:ascii="Calibri" w:hAnsi="Calibri" w:cs="Calibri"/>
        </w:rPr>
      </w:pPr>
    </w:p>
    <w:p w14:paraId="4C350BDA" w14:textId="77777777" w:rsidR="005646D5" w:rsidRDefault="005646D5" w:rsidP="00EB1FF5">
      <w:pPr>
        <w:spacing w:after="120" w:line="240" w:lineRule="auto"/>
        <w:jc w:val="both"/>
        <w:rPr>
          <w:rFonts w:ascii="Calibri" w:hAnsi="Calibri" w:cs="Calibri"/>
        </w:rPr>
      </w:pPr>
    </w:p>
    <w:p w14:paraId="2A3529C4" w14:textId="77777777" w:rsidR="005646D5" w:rsidRPr="008821C0" w:rsidRDefault="005646D5" w:rsidP="00EB1FF5">
      <w:pPr>
        <w:spacing w:after="120" w:line="240" w:lineRule="auto"/>
        <w:jc w:val="both"/>
        <w:rPr>
          <w:rFonts w:ascii="Calibri" w:hAnsi="Calibri" w:cs="Calibri"/>
        </w:rPr>
      </w:pPr>
    </w:p>
    <w:p w14:paraId="1609638C" w14:textId="20DAE9D0" w:rsidR="00B9047E" w:rsidRPr="008821C0" w:rsidRDefault="007D062A" w:rsidP="00EB1FF5">
      <w:pPr>
        <w:spacing w:after="120" w:line="240" w:lineRule="auto"/>
        <w:jc w:val="both"/>
        <w:rPr>
          <w:rFonts w:ascii="Calibri" w:hAnsi="Calibri" w:cs="Calibri"/>
          <w:sz w:val="24"/>
        </w:rPr>
      </w:pPr>
      <w:r w:rsidRPr="008821C0">
        <w:rPr>
          <w:rFonts w:ascii="Calibri" w:hAnsi="Calibri" w:cs="Calibri"/>
          <w:b/>
          <w:bCs/>
          <w:sz w:val="24"/>
          <w:u w:val="single"/>
        </w:rPr>
        <w:t>Objetivo del contrato:</w:t>
      </w:r>
    </w:p>
    <w:p w14:paraId="10AF97EE" w14:textId="29188100" w:rsidR="007D062A" w:rsidRPr="008821C0" w:rsidRDefault="007D062A" w:rsidP="007D062A">
      <w:pPr>
        <w:spacing w:after="120"/>
        <w:jc w:val="both"/>
        <w:rPr>
          <w:rFonts w:ascii="Calibri" w:hAnsi="Calibri" w:cs="Calibri"/>
        </w:rPr>
      </w:pPr>
      <w:r w:rsidRPr="008821C0">
        <w:rPr>
          <w:rFonts w:ascii="Calibri" w:hAnsi="Calibri" w:cs="Calibri"/>
        </w:rPr>
        <w:t xml:space="preserve">Contar con un experto social que apoye al proyecto </w:t>
      </w:r>
      <w:r w:rsidR="00311157" w:rsidRPr="008821C0">
        <w:rPr>
          <w:rFonts w:ascii="Calibri" w:hAnsi="Calibri" w:cs="Calibri"/>
        </w:rPr>
        <w:t xml:space="preserve">en </w:t>
      </w:r>
      <w:r w:rsidRPr="008821C0">
        <w:rPr>
          <w:rFonts w:ascii="Calibri" w:hAnsi="Calibri" w:cs="Calibri"/>
        </w:rPr>
        <w:t xml:space="preserve">los procesos de incidencia, </w:t>
      </w:r>
      <w:r w:rsidR="00311157" w:rsidRPr="008821C0">
        <w:rPr>
          <w:rFonts w:ascii="Calibri" w:hAnsi="Calibri" w:cs="Calibri"/>
        </w:rPr>
        <w:t>mecanismos de participación, resolución</w:t>
      </w:r>
      <w:r w:rsidRPr="008821C0">
        <w:rPr>
          <w:rFonts w:ascii="Calibri" w:hAnsi="Calibri" w:cs="Calibri"/>
        </w:rPr>
        <w:t xml:space="preserve"> de </w:t>
      </w:r>
      <w:r w:rsidR="00311157" w:rsidRPr="008821C0">
        <w:rPr>
          <w:rFonts w:ascii="Calibri" w:hAnsi="Calibri" w:cs="Calibri"/>
        </w:rPr>
        <w:t>conflictos</w:t>
      </w:r>
      <w:r w:rsidRPr="008821C0">
        <w:rPr>
          <w:rFonts w:ascii="Calibri" w:hAnsi="Calibri" w:cs="Calibri"/>
        </w:rPr>
        <w:t xml:space="preserve"> centrándose en cómo potencialmente afecta a las comunidades involucradas en términos de sus estructuras sociales, relaciones comunitarias, dinámicas familiares y calidad de vida.</w:t>
      </w:r>
    </w:p>
    <w:p w14:paraId="2F13BAF3" w14:textId="77777777" w:rsidR="00CB7B19" w:rsidRPr="008821C0" w:rsidRDefault="00CB7B19" w:rsidP="00EB1FF5">
      <w:pPr>
        <w:spacing w:after="120" w:line="240" w:lineRule="auto"/>
        <w:jc w:val="both"/>
        <w:rPr>
          <w:rFonts w:ascii="Calibri" w:hAnsi="Calibri" w:cs="Calibri"/>
          <w:bCs/>
          <w:u w:val="single"/>
        </w:rPr>
      </w:pPr>
    </w:p>
    <w:p w14:paraId="0CD4120F" w14:textId="7682E147" w:rsidR="00EB1FF5" w:rsidRPr="008821C0" w:rsidRDefault="00EB1FF5" w:rsidP="00EB1FF5">
      <w:pPr>
        <w:spacing w:after="120" w:line="240" w:lineRule="auto"/>
        <w:jc w:val="both"/>
        <w:rPr>
          <w:rFonts w:ascii="Calibri" w:hAnsi="Calibri" w:cs="Calibri"/>
          <w:b/>
          <w:bCs/>
          <w:sz w:val="24"/>
          <w:u w:val="single"/>
        </w:rPr>
      </w:pPr>
      <w:r w:rsidRPr="008821C0">
        <w:rPr>
          <w:rFonts w:ascii="Calibri" w:hAnsi="Calibri" w:cs="Calibri"/>
          <w:b/>
          <w:bCs/>
          <w:sz w:val="24"/>
          <w:u w:val="single"/>
        </w:rPr>
        <w:t>Tareas detalladas y resultados esperados</w:t>
      </w:r>
    </w:p>
    <w:p w14:paraId="3EC57D13" w14:textId="673B7D40" w:rsidR="00EB1FF5" w:rsidRPr="008821C0" w:rsidRDefault="00EB1FF5" w:rsidP="00EB1FF5">
      <w:pPr>
        <w:spacing w:after="120" w:line="240" w:lineRule="auto"/>
        <w:jc w:val="both"/>
        <w:rPr>
          <w:rFonts w:ascii="Calibri" w:hAnsi="Calibri" w:cs="Calibri"/>
        </w:rPr>
      </w:pPr>
      <w:r w:rsidRPr="008821C0">
        <w:rPr>
          <w:rFonts w:ascii="Calibri" w:hAnsi="Calibri" w:cs="Calibri"/>
        </w:rPr>
        <w:t xml:space="preserve">Bajo la dirección </w:t>
      </w:r>
      <w:r w:rsidR="007D062A" w:rsidRPr="008821C0">
        <w:rPr>
          <w:rFonts w:ascii="Calibri" w:hAnsi="Calibri" w:cs="Calibri"/>
        </w:rPr>
        <w:t>del coordinador del proyecto</w:t>
      </w:r>
      <w:r w:rsidRPr="008821C0">
        <w:rPr>
          <w:rFonts w:ascii="Calibri" w:hAnsi="Calibri" w:cs="Calibri"/>
        </w:rPr>
        <w:t xml:space="preserve">, y en estrecha colaboración con </w:t>
      </w:r>
      <w:r w:rsidR="005646D5">
        <w:rPr>
          <w:rFonts w:ascii="Calibri" w:hAnsi="Calibri" w:cs="Calibri"/>
        </w:rPr>
        <w:t xml:space="preserve">MADES, </w:t>
      </w:r>
      <w:r w:rsidRPr="008821C0">
        <w:rPr>
          <w:rFonts w:ascii="Calibri" w:hAnsi="Calibri" w:cs="Calibri"/>
        </w:rPr>
        <w:t>PNUMA</w:t>
      </w:r>
      <w:r w:rsidR="005646D5">
        <w:rPr>
          <w:rFonts w:ascii="Calibri" w:hAnsi="Calibri" w:cs="Calibri"/>
        </w:rPr>
        <w:t xml:space="preserve"> e ID</w:t>
      </w:r>
      <w:r w:rsidRPr="008821C0">
        <w:rPr>
          <w:rFonts w:ascii="Calibri" w:hAnsi="Calibri" w:cs="Calibri"/>
        </w:rPr>
        <w:t xml:space="preserve">, el/la especialista </w:t>
      </w:r>
      <w:r w:rsidR="007D062A" w:rsidRPr="008821C0">
        <w:rPr>
          <w:rFonts w:ascii="Calibri" w:hAnsi="Calibri" w:cs="Calibri"/>
        </w:rPr>
        <w:t>social</w:t>
      </w:r>
      <w:r w:rsidRPr="008821C0">
        <w:rPr>
          <w:rFonts w:ascii="Calibri" w:hAnsi="Calibri" w:cs="Calibri"/>
        </w:rPr>
        <w:t xml:space="preserve"> asumirá las siguientes responsabilidades:</w:t>
      </w:r>
    </w:p>
    <w:p w14:paraId="395C2183" w14:textId="77777777" w:rsidR="00EB1FF5" w:rsidRPr="008821C0" w:rsidRDefault="00EB1FF5" w:rsidP="00EB1FF5">
      <w:pPr>
        <w:spacing w:after="120" w:line="240" w:lineRule="auto"/>
        <w:jc w:val="both"/>
        <w:rPr>
          <w:rFonts w:ascii="Calibri" w:hAnsi="Calibri" w:cs="Calibri"/>
        </w:rPr>
      </w:pPr>
    </w:p>
    <w:tbl>
      <w:tblPr>
        <w:tblStyle w:val="Tablaconcuadrcula"/>
        <w:tblW w:w="9918" w:type="dxa"/>
        <w:tblLook w:val="04A0" w:firstRow="1" w:lastRow="0" w:firstColumn="1" w:lastColumn="0" w:noHBand="0" w:noVBand="1"/>
      </w:tblPr>
      <w:tblGrid>
        <w:gridCol w:w="5807"/>
        <w:gridCol w:w="4111"/>
      </w:tblGrid>
      <w:tr w:rsidR="00807061" w:rsidRPr="008821C0" w14:paraId="45C9CEE7" w14:textId="77777777" w:rsidTr="00DF6ED9">
        <w:tc>
          <w:tcPr>
            <w:tcW w:w="5807" w:type="dxa"/>
          </w:tcPr>
          <w:p w14:paraId="5B1CC9BA" w14:textId="77777777" w:rsidR="00807061" w:rsidRPr="008821C0" w:rsidRDefault="00807061" w:rsidP="00DF6ED9">
            <w:pPr>
              <w:spacing w:after="120"/>
              <w:jc w:val="both"/>
              <w:rPr>
                <w:rFonts w:ascii="Calibri" w:hAnsi="Calibri" w:cs="Calibri"/>
                <w:b/>
                <w:bCs/>
              </w:rPr>
            </w:pPr>
            <w:r w:rsidRPr="008821C0">
              <w:rPr>
                <w:rFonts w:ascii="Calibri" w:hAnsi="Calibri" w:cs="Calibri"/>
                <w:b/>
                <w:bCs/>
              </w:rPr>
              <w:t>Tareas Principales</w:t>
            </w:r>
          </w:p>
        </w:tc>
        <w:tc>
          <w:tcPr>
            <w:tcW w:w="4111" w:type="dxa"/>
          </w:tcPr>
          <w:p w14:paraId="7A73C141" w14:textId="77777777" w:rsidR="00807061" w:rsidRPr="008821C0" w:rsidRDefault="00807061" w:rsidP="00DF6ED9">
            <w:pPr>
              <w:spacing w:after="120"/>
              <w:jc w:val="both"/>
              <w:rPr>
                <w:rFonts w:ascii="Calibri" w:hAnsi="Calibri" w:cs="Calibri"/>
                <w:b/>
                <w:bCs/>
              </w:rPr>
            </w:pPr>
            <w:r w:rsidRPr="008821C0">
              <w:rPr>
                <w:rFonts w:ascii="Calibri" w:hAnsi="Calibri" w:cs="Calibri"/>
                <w:b/>
                <w:bCs/>
              </w:rPr>
              <w:t>Resultados que deben alcanzarse</w:t>
            </w:r>
          </w:p>
        </w:tc>
      </w:tr>
      <w:tr w:rsidR="00807061" w:rsidRPr="008821C0" w14:paraId="7FEEF970" w14:textId="77777777" w:rsidTr="00DF6ED9">
        <w:tc>
          <w:tcPr>
            <w:tcW w:w="5807" w:type="dxa"/>
          </w:tcPr>
          <w:p w14:paraId="45ABF984" w14:textId="4A890982" w:rsidR="005646D5" w:rsidRDefault="005646D5" w:rsidP="00DF6ED9">
            <w:pPr>
              <w:spacing w:after="120"/>
              <w:jc w:val="both"/>
              <w:rPr>
                <w:rFonts w:ascii="Calibri" w:hAnsi="Calibri" w:cs="Calibri"/>
                <w:b/>
                <w:bCs/>
              </w:rPr>
            </w:pPr>
            <w:r w:rsidRPr="005646D5">
              <w:rPr>
                <w:rFonts w:ascii="Calibri" w:hAnsi="Calibri" w:cs="Calibri"/>
                <w:b/>
                <w:bCs/>
              </w:rPr>
              <w:t>Apoyo transversal a la implementación del proyecto:</w:t>
            </w:r>
          </w:p>
          <w:p w14:paraId="224BC4C5" w14:textId="13341C5F" w:rsidR="005646D5" w:rsidRDefault="005646D5" w:rsidP="005646D5">
            <w:pPr>
              <w:pStyle w:val="Prrafodelista"/>
              <w:numPr>
                <w:ilvl w:val="0"/>
                <w:numId w:val="18"/>
              </w:numPr>
              <w:spacing w:after="120"/>
              <w:jc w:val="both"/>
              <w:rPr>
                <w:rFonts w:ascii="Calibri" w:hAnsi="Calibri" w:cs="Calibri"/>
              </w:rPr>
            </w:pPr>
            <w:r w:rsidRPr="005646D5">
              <w:rPr>
                <w:rFonts w:ascii="Calibri" w:hAnsi="Calibri" w:cs="Calibri"/>
              </w:rPr>
              <w:t xml:space="preserve">Participar </w:t>
            </w:r>
            <w:r>
              <w:rPr>
                <w:rFonts w:ascii="Calibri" w:hAnsi="Calibri" w:cs="Calibri"/>
              </w:rPr>
              <w:t>en el diseño y revisión de actividades del proyecto para asegurar la inclusión de aspectos sociales y de género desde el inicio.</w:t>
            </w:r>
          </w:p>
          <w:p w14:paraId="6965EE2F" w14:textId="68BA02E5" w:rsidR="005646D5" w:rsidRDefault="005646D5" w:rsidP="005646D5">
            <w:pPr>
              <w:pStyle w:val="Prrafodelista"/>
              <w:numPr>
                <w:ilvl w:val="0"/>
                <w:numId w:val="18"/>
              </w:numPr>
              <w:spacing w:after="120"/>
              <w:jc w:val="both"/>
              <w:rPr>
                <w:rFonts w:ascii="Calibri" w:hAnsi="Calibri" w:cs="Calibri"/>
              </w:rPr>
            </w:pPr>
            <w:r>
              <w:rPr>
                <w:rFonts w:ascii="Calibri" w:hAnsi="Calibri" w:cs="Calibri"/>
              </w:rPr>
              <w:t>Brindar insumos técnicos en la elaboración de términos de referencia y productos técnicos desde una perspectiva social y de género.</w:t>
            </w:r>
          </w:p>
          <w:p w14:paraId="6A134A28" w14:textId="08F669EA" w:rsidR="00807061" w:rsidRPr="00A64B41" w:rsidRDefault="005646D5" w:rsidP="005646D5">
            <w:pPr>
              <w:pStyle w:val="Prrafodelista"/>
              <w:numPr>
                <w:ilvl w:val="0"/>
                <w:numId w:val="18"/>
              </w:numPr>
              <w:spacing w:after="120"/>
              <w:jc w:val="both"/>
              <w:rPr>
                <w:rFonts w:ascii="Calibri" w:hAnsi="Calibri" w:cs="Calibri"/>
              </w:rPr>
            </w:pPr>
            <w:r>
              <w:rPr>
                <w:rFonts w:ascii="Calibri" w:hAnsi="Calibri" w:cs="Calibri"/>
              </w:rPr>
              <w:t>Promover la participación de actores diversos en espacios de diálogo y toma de decisiones del proyecto.</w:t>
            </w:r>
          </w:p>
        </w:tc>
        <w:tc>
          <w:tcPr>
            <w:tcW w:w="4111" w:type="dxa"/>
          </w:tcPr>
          <w:p w14:paraId="605ADF0F" w14:textId="77777777" w:rsidR="005646D5" w:rsidRDefault="00807061" w:rsidP="00DF6ED9">
            <w:pPr>
              <w:spacing w:after="120"/>
              <w:jc w:val="both"/>
              <w:rPr>
                <w:rFonts w:ascii="Calibri" w:hAnsi="Calibri" w:cs="Calibri"/>
              </w:rPr>
            </w:pPr>
            <w:r w:rsidRPr="008821C0">
              <w:rPr>
                <w:rFonts w:ascii="Calibri" w:hAnsi="Calibri" w:cs="Calibri"/>
                <w:u w:val="single"/>
              </w:rPr>
              <w:t>Entregable</w:t>
            </w:r>
            <w:r w:rsidR="005646D5">
              <w:rPr>
                <w:rFonts w:ascii="Calibri" w:hAnsi="Calibri" w:cs="Calibri"/>
                <w:u w:val="single"/>
              </w:rPr>
              <w:t>(s)</w:t>
            </w:r>
            <w:r w:rsidRPr="008821C0">
              <w:rPr>
                <w:rFonts w:ascii="Calibri" w:hAnsi="Calibri" w:cs="Calibri"/>
              </w:rPr>
              <w:t xml:space="preserve">: </w:t>
            </w:r>
          </w:p>
          <w:p w14:paraId="51233D4B" w14:textId="77777777" w:rsidR="00807061" w:rsidRPr="005646D5" w:rsidRDefault="00807061" w:rsidP="005646D5">
            <w:pPr>
              <w:pStyle w:val="Prrafodelista"/>
              <w:numPr>
                <w:ilvl w:val="0"/>
                <w:numId w:val="19"/>
              </w:numPr>
              <w:spacing w:after="120"/>
              <w:jc w:val="both"/>
              <w:rPr>
                <w:rFonts w:ascii="Calibri" w:hAnsi="Calibri" w:cs="Calibri"/>
                <w:b/>
                <w:bCs/>
              </w:rPr>
            </w:pPr>
            <w:r w:rsidRPr="005646D5">
              <w:rPr>
                <w:rFonts w:ascii="Calibri" w:hAnsi="Calibri" w:cs="Calibri"/>
              </w:rPr>
              <w:t>Informe desarrollando la estrategia</w:t>
            </w:r>
            <w:r w:rsidR="005646D5">
              <w:rPr>
                <w:rFonts w:ascii="Calibri" w:hAnsi="Calibri" w:cs="Calibri"/>
              </w:rPr>
              <w:t xml:space="preserve"> social</w:t>
            </w:r>
            <w:r w:rsidRPr="005646D5">
              <w:rPr>
                <w:rFonts w:ascii="Calibri" w:hAnsi="Calibri" w:cs="Calibri"/>
              </w:rPr>
              <w:t>, presupuesto y plan de trabajo que incluya un análisis de diversas herramientas y técnicas participativas disponibles evaluando su idoneidad para el contexto específico.</w:t>
            </w:r>
          </w:p>
          <w:p w14:paraId="3EF79142" w14:textId="77777777" w:rsidR="005646D5" w:rsidRDefault="005646D5" w:rsidP="005646D5">
            <w:pPr>
              <w:pStyle w:val="Prrafodelista"/>
              <w:numPr>
                <w:ilvl w:val="0"/>
                <w:numId w:val="19"/>
              </w:numPr>
              <w:spacing w:after="120"/>
              <w:jc w:val="both"/>
              <w:rPr>
                <w:rFonts w:ascii="Calibri" w:hAnsi="Calibri" w:cs="Calibri"/>
              </w:rPr>
            </w:pPr>
            <w:r w:rsidRPr="005646D5">
              <w:rPr>
                <w:rFonts w:ascii="Calibri" w:hAnsi="Calibri" w:cs="Calibri"/>
              </w:rPr>
              <w:t>Términos</w:t>
            </w:r>
            <w:r>
              <w:rPr>
                <w:rFonts w:ascii="Calibri" w:hAnsi="Calibri" w:cs="Calibri"/>
              </w:rPr>
              <w:t xml:space="preserve"> de referencia revisados con enfoque social y de género.</w:t>
            </w:r>
          </w:p>
          <w:p w14:paraId="0110E35C" w14:textId="71666777" w:rsidR="005646D5" w:rsidRPr="005646D5" w:rsidRDefault="005646D5" w:rsidP="005646D5">
            <w:pPr>
              <w:pStyle w:val="Prrafodelista"/>
              <w:numPr>
                <w:ilvl w:val="0"/>
                <w:numId w:val="19"/>
              </w:numPr>
              <w:spacing w:after="120"/>
              <w:jc w:val="both"/>
              <w:rPr>
                <w:rFonts w:ascii="Calibri" w:hAnsi="Calibri" w:cs="Calibri"/>
              </w:rPr>
            </w:pPr>
            <w:r>
              <w:rPr>
                <w:rFonts w:ascii="Calibri" w:hAnsi="Calibri" w:cs="Calibri"/>
              </w:rPr>
              <w:t>Documento de sistematización de buenas prácticas y lecciones aprendidas en inclusión social y equidad de género.</w:t>
            </w:r>
          </w:p>
        </w:tc>
      </w:tr>
      <w:tr w:rsidR="00807061" w:rsidRPr="008821C0" w14:paraId="48BF8A2E" w14:textId="77777777" w:rsidTr="00DF6ED9">
        <w:tc>
          <w:tcPr>
            <w:tcW w:w="5807" w:type="dxa"/>
          </w:tcPr>
          <w:p w14:paraId="2564DB55" w14:textId="57B32B00" w:rsidR="005646D5" w:rsidRDefault="005646D5" w:rsidP="00DF6ED9">
            <w:pPr>
              <w:spacing w:after="120"/>
              <w:jc w:val="both"/>
              <w:rPr>
                <w:rFonts w:ascii="Calibri" w:hAnsi="Calibri" w:cs="Calibri"/>
              </w:rPr>
            </w:pPr>
            <w:r w:rsidRPr="005646D5">
              <w:rPr>
                <w:rFonts w:ascii="Calibri" w:hAnsi="Calibri" w:cs="Calibri"/>
                <w:b/>
                <w:bCs/>
              </w:rPr>
              <w:t xml:space="preserve">Apoyo </w:t>
            </w:r>
            <w:r>
              <w:rPr>
                <w:rFonts w:ascii="Calibri" w:hAnsi="Calibri" w:cs="Calibri"/>
                <w:b/>
                <w:bCs/>
              </w:rPr>
              <w:t>a la implementación del</w:t>
            </w:r>
            <w:r w:rsidRPr="005646D5">
              <w:rPr>
                <w:rFonts w:ascii="Calibri" w:hAnsi="Calibri" w:cs="Calibri"/>
                <w:b/>
                <w:bCs/>
              </w:rPr>
              <w:t xml:space="preserve"> Plan de Participación de Partes Interesadas</w:t>
            </w:r>
            <w:r>
              <w:rPr>
                <w:rFonts w:ascii="Calibri" w:hAnsi="Calibri" w:cs="Calibri"/>
              </w:rPr>
              <w:t>:</w:t>
            </w:r>
          </w:p>
          <w:p w14:paraId="0DE446A9" w14:textId="2625DDDD" w:rsidR="00807061" w:rsidRPr="00A64B41" w:rsidRDefault="005646D5" w:rsidP="005646D5">
            <w:pPr>
              <w:pStyle w:val="Prrafodelista"/>
              <w:numPr>
                <w:ilvl w:val="0"/>
                <w:numId w:val="20"/>
              </w:numPr>
              <w:spacing w:after="120"/>
              <w:jc w:val="both"/>
              <w:rPr>
                <w:rFonts w:ascii="Calibri" w:hAnsi="Calibri" w:cs="Calibri"/>
              </w:rPr>
            </w:pPr>
            <w:r w:rsidRPr="005646D5">
              <w:rPr>
                <w:rFonts w:ascii="Calibri" w:hAnsi="Calibri" w:cs="Calibri"/>
              </w:rPr>
              <w:t>Compleme</w:t>
            </w:r>
            <w:r>
              <w:rPr>
                <w:rFonts w:ascii="Calibri" w:hAnsi="Calibri" w:cs="Calibri"/>
              </w:rPr>
              <w:t xml:space="preserve">ntar el Plan de Participación de las Partes Interesadas del proyecto con una </w:t>
            </w:r>
            <w:r w:rsidR="00807061" w:rsidRPr="00A64B41">
              <w:rPr>
                <w:rFonts w:ascii="Calibri" w:hAnsi="Calibri" w:cs="Calibri"/>
              </w:rPr>
              <w:t xml:space="preserve">base de datos de actores institucionales, sociales, políticos, comunitarios y </w:t>
            </w:r>
            <w:r>
              <w:rPr>
                <w:rFonts w:ascii="Calibri" w:hAnsi="Calibri" w:cs="Calibri"/>
              </w:rPr>
              <w:t xml:space="preserve">grupos </w:t>
            </w:r>
            <w:r w:rsidR="00807061" w:rsidRPr="00A64B41">
              <w:rPr>
                <w:rFonts w:ascii="Calibri" w:hAnsi="Calibri" w:cs="Calibri"/>
              </w:rPr>
              <w:t>de la sociedad civil y organizada con respecto a su posición al desarrollo de actividades mineras, incluyendo la identificación potencial de áreas críticas en el territorio.</w:t>
            </w:r>
          </w:p>
        </w:tc>
        <w:tc>
          <w:tcPr>
            <w:tcW w:w="4111" w:type="dxa"/>
          </w:tcPr>
          <w:p w14:paraId="6C22CDFE" w14:textId="3DAB345B" w:rsidR="005646D5" w:rsidRDefault="00807061" w:rsidP="00DF6ED9">
            <w:pPr>
              <w:spacing w:after="120"/>
              <w:jc w:val="both"/>
              <w:rPr>
                <w:rFonts w:ascii="Calibri" w:hAnsi="Calibri" w:cs="Calibri"/>
              </w:rPr>
            </w:pPr>
            <w:r w:rsidRPr="008821C0">
              <w:rPr>
                <w:rFonts w:ascii="Calibri" w:hAnsi="Calibri" w:cs="Calibri"/>
                <w:u w:val="single"/>
              </w:rPr>
              <w:t>Entregable</w:t>
            </w:r>
            <w:r w:rsidR="005646D5">
              <w:rPr>
                <w:rFonts w:ascii="Calibri" w:hAnsi="Calibri" w:cs="Calibri"/>
                <w:u w:val="single"/>
              </w:rPr>
              <w:t>(s)</w:t>
            </w:r>
            <w:r w:rsidRPr="008821C0">
              <w:rPr>
                <w:rFonts w:ascii="Calibri" w:hAnsi="Calibri" w:cs="Calibri"/>
              </w:rPr>
              <w:t xml:space="preserve">: </w:t>
            </w:r>
          </w:p>
          <w:p w14:paraId="03125161" w14:textId="48A79A09" w:rsidR="005646D5" w:rsidRPr="005646D5" w:rsidRDefault="005646D5" w:rsidP="005646D5">
            <w:pPr>
              <w:pStyle w:val="Prrafodelista"/>
              <w:numPr>
                <w:ilvl w:val="0"/>
                <w:numId w:val="20"/>
              </w:numPr>
              <w:spacing w:after="120"/>
              <w:jc w:val="both"/>
              <w:rPr>
                <w:rFonts w:ascii="Calibri" w:hAnsi="Calibri" w:cs="Calibri"/>
              </w:rPr>
            </w:pPr>
            <w:r w:rsidRPr="005646D5">
              <w:rPr>
                <w:rFonts w:ascii="Calibri" w:hAnsi="Calibri" w:cs="Calibri"/>
              </w:rPr>
              <w:t>Plan de Participación de Partes Interesadas actualizado con información social del territorio.</w:t>
            </w:r>
          </w:p>
          <w:p w14:paraId="097781E9" w14:textId="566F335D" w:rsidR="00807061" w:rsidRPr="005646D5" w:rsidRDefault="00807061" w:rsidP="005646D5">
            <w:pPr>
              <w:pStyle w:val="Prrafodelista"/>
              <w:numPr>
                <w:ilvl w:val="0"/>
                <w:numId w:val="20"/>
              </w:numPr>
              <w:spacing w:after="120"/>
              <w:jc w:val="both"/>
              <w:rPr>
                <w:rFonts w:ascii="Calibri" w:hAnsi="Calibri" w:cs="Calibri"/>
                <w:b/>
                <w:bCs/>
              </w:rPr>
            </w:pPr>
            <w:r w:rsidRPr="005646D5">
              <w:rPr>
                <w:rFonts w:ascii="Calibri" w:hAnsi="Calibri" w:cs="Calibri"/>
              </w:rPr>
              <w:t>Base de datos de actores clave y la descripción de sus roles e incidencia en el proceso del proyecto.</w:t>
            </w:r>
          </w:p>
        </w:tc>
      </w:tr>
      <w:tr w:rsidR="005646D5" w:rsidRPr="008821C0" w14:paraId="2995C165" w14:textId="77777777" w:rsidTr="00DF6ED9">
        <w:tc>
          <w:tcPr>
            <w:tcW w:w="5807" w:type="dxa"/>
          </w:tcPr>
          <w:p w14:paraId="5663BB5B" w14:textId="77777777" w:rsidR="005646D5" w:rsidRPr="00033CF4" w:rsidRDefault="005646D5" w:rsidP="005646D5">
            <w:pPr>
              <w:spacing w:after="120"/>
              <w:jc w:val="both"/>
              <w:rPr>
                <w:rFonts w:ascii="Calibri" w:hAnsi="Calibri" w:cs="Calibri"/>
                <w:b/>
                <w:bCs/>
              </w:rPr>
            </w:pPr>
            <w:r w:rsidRPr="00033CF4">
              <w:rPr>
                <w:rFonts w:ascii="Calibri" w:hAnsi="Calibri" w:cs="Calibri"/>
                <w:b/>
                <w:bCs/>
              </w:rPr>
              <w:t>Implementación del Plan de Gestión Ambiental y Social (PGAS):</w:t>
            </w:r>
          </w:p>
          <w:p w14:paraId="227F2417" w14:textId="77777777" w:rsidR="005646D5" w:rsidRDefault="005646D5" w:rsidP="005646D5">
            <w:pPr>
              <w:pStyle w:val="Prrafodelista"/>
              <w:numPr>
                <w:ilvl w:val="0"/>
                <w:numId w:val="14"/>
              </w:numPr>
              <w:spacing w:after="120"/>
              <w:jc w:val="both"/>
              <w:rPr>
                <w:rFonts w:ascii="Calibri" w:hAnsi="Calibri" w:cs="Calibri"/>
              </w:rPr>
            </w:pPr>
            <w:r>
              <w:rPr>
                <w:rFonts w:ascii="Calibri" w:hAnsi="Calibri" w:cs="Calibri"/>
              </w:rPr>
              <w:t>Realizar el seguimiento de los riesgos e impactos sociales identificados en el PGAS.</w:t>
            </w:r>
          </w:p>
          <w:p w14:paraId="109A48BD" w14:textId="77777777" w:rsidR="005646D5" w:rsidRDefault="005646D5" w:rsidP="005646D5">
            <w:pPr>
              <w:pStyle w:val="Prrafodelista"/>
              <w:numPr>
                <w:ilvl w:val="0"/>
                <w:numId w:val="14"/>
              </w:numPr>
              <w:spacing w:after="120"/>
              <w:jc w:val="both"/>
              <w:rPr>
                <w:rFonts w:ascii="Calibri" w:hAnsi="Calibri" w:cs="Calibri"/>
              </w:rPr>
            </w:pPr>
            <w:r w:rsidRPr="005646D5">
              <w:rPr>
                <w:rFonts w:ascii="Calibri" w:hAnsi="Calibri" w:cs="Calibri"/>
              </w:rPr>
              <w:t>Coordinar con las comunidades, autoridades locales y otros actores clave para implementar medidas de mitigación social.</w:t>
            </w:r>
          </w:p>
          <w:p w14:paraId="4E0DE1B0" w14:textId="77777777" w:rsidR="005646D5" w:rsidRDefault="005646D5" w:rsidP="005646D5">
            <w:pPr>
              <w:pStyle w:val="Prrafodelista"/>
              <w:numPr>
                <w:ilvl w:val="0"/>
                <w:numId w:val="14"/>
              </w:numPr>
              <w:spacing w:after="120"/>
              <w:jc w:val="both"/>
              <w:rPr>
                <w:rFonts w:ascii="Calibri" w:hAnsi="Calibri" w:cs="Calibri"/>
              </w:rPr>
            </w:pPr>
            <w:r>
              <w:rPr>
                <w:rFonts w:ascii="Calibri" w:hAnsi="Calibri" w:cs="Calibri"/>
              </w:rPr>
              <w:t>Identificar posibles impactos diferenciados en mujeres, pueblos indígenas, jóvenes y otros grupos vulnerables.</w:t>
            </w:r>
          </w:p>
          <w:p w14:paraId="706E5960" w14:textId="77777777" w:rsidR="005646D5" w:rsidRDefault="005646D5" w:rsidP="005646D5">
            <w:pPr>
              <w:pStyle w:val="Prrafodelista"/>
              <w:numPr>
                <w:ilvl w:val="0"/>
                <w:numId w:val="14"/>
              </w:numPr>
              <w:spacing w:after="120"/>
              <w:jc w:val="both"/>
              <w:rPr>
                <w:rFonts w:ascii="Calibri" w:hAnsi="Calibri" w:cs="Calibri"/>
              </w:rPr>
            </w:pPr>
            <w:r>
              <w:rPr>
                <w:rFonts w:ascii="Calibri" w:hAnsi="Calibri" w:cs="Calibri"/>
              </w:rPr>
              <w:t>Monitorear la implementación de medidas de protección social, mecanismos de quejas y participación comunitaria.</w:t>
            </w:r>
          </w:p>
          <w:p w14:paraId="13CF33F3" w14:textId="23446CED" w:rsidR="005646D5" w:rsidRDefault="005646D5" w:rsidP="005646D5">
            <w:pPr>
              <w:pStyle w:val="Prrafodelista"/>
              <w:numPr>
                <w:ilvl w:val="0"/>
                <w:numId w:val="14"/>
              </w:numPr>
              <w:spacing w:after="120"/>
              <w:jc w:val="both"/>
              <w:rPr>
                <w:rFonts w:ascii="Calibri" w:hAnsi="Calibri" w:cs="Calibri"/>
              </w:rPr>
            </w:pPr>
            <w:r>
              <w:rPr>
                <w:rFonts w:ascii="Calibri" w:hAnsi="Calibri" w:cs="Calibri"/>
              </w:rPr>
              <w:t>Apoyar la gestión de conflictos sociales o percepciones negativas vinculadas al proyecto.</w:t>
            </w:r>
          </w:p>
          <w:p w14:paraId="5CF81A64" w14:textId="2B44A9A0" w:rsidR="005646D5" w:rsidRPr="005646D5" w:rsidRDefault="005646D5" w:rsidP="005646D5">
            <w:pPr>
              <w:spacing w:after="120"/>
              <w:jc w:val="both"/>
              <w:rPr>
                <w:rFonts w:ascii="Calibri" w:hAnsi="Calibri" w:cs="Calibri"/>
                <w:i/>
                <w:iCs/>
              </w:rPr>
            </w:pPr>
            <w:r>
              <w:rPr>
                <w:rFonts w:ascii="Calibri" w:hAnsi="Calibri" w:cs="Calibri"/>
                <w:i/>
                <w:iCs/>
              </w:rPr>
              <w:lastRenderedPageBreak/>
              <w:t xml:space="preserve">Nota: </w:t>
            </w:r>
            <w:r w:rsidRPr="00033CF4">
              <w:rPr>
                <w:rFonts w:ascii="Calibri" w:hAnsi="Calibri" w:cs="Calibri"/>
                <w:i/>
                <w:iCs/>
              </w:rPr>
              <w:t>En colaboración con el Especialista Ambiental.</w:t>
            </w:r>
          </w:p>
        </w:tc>
        <w:tc>
          <w:tcPr>
            <w:tcW w:w="4111" w:type="dxa"/>
          </w:tcPr>
          <w:p w14:paraId="4F7B3786" w14:textId="77777777" w:rsidR="005646D5" w:rsidRPr="005646D5" w:rsidRDefault="005646D5" w:rsidP="00DF6ED9">
            <w:pPr>
              <w:spacing w:after="120"/>
              <w:jc w:val="both"/>
              <w:rPr>
                <w:rFonts w:ascii="Calibri" w:hAnsi="Calibri" w:cs="Calibri"/>
              </w:rPr>
            </w:pPr>
            <w:r w:rsidRPr="005646D5">
              <w:rPr>
                <w:rFonts w:ascii="Calibri" w:hAnsi="Calibri" w:cs="Calibri"/>
              </w:rPr>
              <w:lastRenderedPageBreak/>
              <w:t xml:space="preserve">Entregable(s): </w:t>
            </w:r>
          </w:p>
          <w:p w14:paraId="524AD902" w14:textId="184BE438" w:rsidR="005646D5" w:rsidRDefault="005646D5" w:rsidP="005646D5">
            <w:pPr>
              <w:pStyle w:val="Prrafodelista"/>
              <w:numPr>
                <w:ilvl w:val="0"/>
                <w:numId w:val="15"/>
              </w:numPr>
              <w:spacing w:after="120"/>
              <w:jc w:val="both"/>
              <w:rPr>
                <w:rFonts w:ascii="Calibri" w:hAnsi="Calibri" w:cs="Calibri"/>
                <w:u w:val="single"/>
              </w:rPr>
            </w:pPr>
            <w:r>
              <w:rPr>
                <w:rFonts w:ascii="Calibri" w:hAnsi="Calibri" w:cs="Calibri"/>
                <w:u w:val="single"/>
              </w:rPr>
              <w:t>PGAS actualizado en la dimensión social en línea con la actualización de la línea base.</w:t>
            </w:r>
          </w:p>
          <w:p w14:paraId="7D8023A1" w14:textId="77777777" w:rsidR="005646D5" w:rsidRDefault="005646D5" w:rsidP="005646D5">
            <w:pPr>
              <w:pStyle w:val="Prrafodelista"/>
              <w:numPr>
                <w:ilvl w:val="0"/>
                <w:numId w:val="15"/>
              </w:numPr>
              <w:spacing w:after="120"/>
              <w:jc w:val="both"/>
              <w:rPr>
                <w:rFonts w:ascii="Calibri" w:hAnsi="Calibri" w:cs="Calibri"/>
                <w:u w:val="single"/>
              </w:rPr>
            </w:pPr>
            <w:r>
              <w:rPr>
                <w:rFonts w:ascii="Calibri" w:hAnsi="Calibri" w:cs="Calibri"/>
                <w:u w:val="single"/>
              </w:rPr>
              <w:t>Informes semestrales de seguimiento a la dimensión social del PGAS.</w:t>
            </w:r>
          </w:p>
          <w:p w14:paraId="34549993" w14:textId="77777777" w:rsidR="005646D5" w:rsidRDefault="005646D5" w:rsidP="005646D5">
            <w:pPr>
              <w:pStyle w:val="Prrafodelista"/>
              <w:numPr>
                <w:ilvl w:val="0"/>
                <w:numId w:val="15"/>
              </w:numPr>
              <w:spacing w:after="120"/>
              <w:jc w:val="both"/>
              <w:rPr>
                <w:rFonts w:ascii="Calibri" w:hAnsi="Calibri" w:cs="Calibri"/>
                <w:u w:val="single"/>
              </w:rPr>
            </w:pPr>
            <w:r>
              <w:rPr>
                <w:rFonts w:ascii="Calibri" w:hAnsi="Calibri" w:cs="Calibri"/>
                <w:u w:val="single"/>
              </w:rPr>
              <w:t>Registro actualizado del mecanismo de atención de quejas y reclamos sociales.</w:t>
            </w:r>
          </w:p>
          <w:p w14:paraId="40450EDF" w14:textId="77777777" w:rsidR="005646D5" w:rsidRDefault="005646D5" w:rsidP="005646D5">
            <w:pPr>
              <w:pStyle w:val="Prrafodelista"/>
              <w:numPr>
                <w:ilvl w:val="0"/>
                <w:numId w:val="15"/>
              </w:numPr>
              <w:spacing w:after="120"/>
              <w:jc w:val="both"/>
              <w:rPr>
                <w:rFonts w:ascii="Calibri" w:hAnsi="Calibri" w:cs="Calibri"/>
                <w:u w:val="single"/>
              </w:rPr>
            </w:pPr>
            <w:r>
              <w:rPr>
                <w:rFonts w:ascii="Calibri" w:hAnsi="Calibri" w:cs="Calibri"/>
                <w:u w:val="single"/>
              </w:rPr>
              <w:t>Protocolos de participación y consulta informada, especialmente con grupos vulnerables.</w:t>
            </w:r>
          </w:p>
          <w:p w14:paraId="35196072" w14:textId="73AB812B" w:rsidR="005646D5" w:rsidRPr="005646D5" w:rsidRDefault="005646D5" w:rsidP="005646D5">
            <w:pPr>
              <w:pStyle w:val="Prrafodelista"/>
              <w:numPr>
                <w:ilvl w:val="0"/>
                <w:numId w:val="15"/>
              </w:numPr>
              <w:spacing w:after="120"/>
              <w:jc w:val="both"/>
              <w:rPr>
                <w:rFonts w:ascii="Calibri" w:hAnsi="Calibri" w:cs="Calibri"/>
                <w:u w:val="single"/>
              </w:rPr>
            </w:pPr>
            <w:r>
              <w:rPr>
                <w:rFonts w:ascii="Calibri" w:hAnsi="Calibri" w:cs="Calibri"/>
                <w:u w:val="single"/>
              </w:rPr>
              <w:lastRenderedPageBreak/>
              <w:t>Informe de recomendaciones para la adaptación de medidas sociales en caso de cambios en la ejecución.</w:t>
            </w:r>
          </w:p>
        </w:tc>
      </w:tr>
      <w:tr w:rsidR="00807061" w:rsidRPr="008821C0" w14:paraId="15E93374" w14:textId="77777777" w:rsidTr="00DF6ED9">
        <w:tc>
          <w:tcPr>
            <w:tcW w:w="5807" w:type="dxa"/>
          </w:tcPr>
          <w:p w14:paraId="4A9FD9AB" w14:textId="0E442131" w:rsidR="00027C04" w:rsidRPr="00027C04" w:rsidRDefault="00027C04" w:rsidP="00DF6ED9">
            <w:pPr>
              <w:spacing w:after="120"/>
              <w:jc w:val="both"/>
              <w:rPr>
                <w:rFonts w:ascii="Calibri" w:hAnsi="Calibri" w:cs="Calibri"/>
                <w:b/>
                <w:bCs/>
              </w:rPr>
            </w:pPr>
            <w:r w:rsidRPr="00027C04">
              <w:rPr>
                <w:rFonts w:ascii="Calibri" w:hAnsi="Calibri" w:cs="Calibri"/>
                <w:b/>
                <w:bCs/>
              </w:rPr>
              <w:lastRenderedPageBreak/>
              <w:t>Desarrollar una estrategia de diálogo entre múltiples partes interesadas que tenga en cuenta las cuestiones de género para mejorar la interacción y la cohesión social de las comunidades locales (1.2.4).</w:t>
            </w:r>
          </w:p>
          <w:p w14:paraId="2882651D" w14:textId="374C425D" w:rsidR="00027C04" w:rsidRPr="00027C04" w:rsidRDefault="00027C04" w:rsidP="00027C04">
            <w:pPr>
              <w:pStyle w:val="Prrafodelista"/>
              <w:numPr>
                <w:ilvl w:val="0"/>
                <w:numId w:val="22"/>
              </w:numPr>
              <w:spacing w:after="120"/>
              <w:jc w:val="both"/>
              <w:rPr>
                <w:rFonts w:ascii="Calibri" w:hAnsi="Calibri" w:cs="Calibri"/>
              </w:rPr>
            </w:pPr>
            <w:r w:rsidRPr="00027C04">
              <w:rPr>
                <w:rFonts w:ascii="Calibri" w:hAnsi="Calibri" w:cs="Calibri"/>
              </w:rPr>
              <w:t>Realizar un análisis social y de género del territorio para identificar actores clave, relaciones de poder, barreras de participación y dinámicas comunitarias.</w:t>
            </w:r>
          </w:p>
          <w:p w14:paraId="6AF81436" w14:textId="07A4505A" w:rsidR="00027C04" w:rsidRPr="00027C04" w:rsidRDefault="00027C04" w:rsidP="00027C04">
            <w:pPr>
              <w:pStyle w:val="Prrafodelista"/>
              <w:numPr>
                <w:ilvl w:val="0"/>
                <w:numId w:val="22"/>
              </w:numPr>
              <w:spacing w:after="120"/>
              <w:jc w:val="both"/>
              <w:rPr>
                <w:rFonts w:ascii="Calibri" w:hAnsi="Calibri" w:cs="Calibri"/>
              </w:rPr>
            </w:pPr>
            <w:r w:rsidRPr="00027C04">
              <w:rPr>
                <w:rFonts w:ascii="Calibri" w:hAnsi="Calibri" w:cs="Calibri"/>
              </w:rPr>
              <w:t xml:space="preserve">Diseñar una estrategia de diálogo </w:t>
            </w:r>
            <w:proofErr w:type="spellStart"/>
            <w:r w:rsidRPr="00027C04">
              <w:rPr>
                <w:rFonts w:ascii="Calibri" w:hAnsi="Calibri" w:cs="Calibri"/>
              </w:rPr>
              <w:t>multiactor</w:t>
            </w:r>
            <w:proofErr w:type="spellEnd"/>
            <w:r w:rsidRPr="00027C04">
              <w:rPr>
                <w:rFonts w:ascii="Calibri" w:hAnsi="Calibri" w:cs="Calibri"/>
              </w:rPr>
              <w:t xml:space="preserve"> con enfoque de género, asegurando la </w:t>
            </w:r>
            <w:proofErr w:type="gramStart"/>
            <w:r w:rsidRPr="00027C04">
              <w:rPr>
                <w:rFonts w:ascii="Calibri" w:hAnsi="Calibri" w:cs="Calibri"/>
              </w:rPr>
              <w:t>participación activa</w:t>
            </w:r>
            <w:proofErr w:type="gramEnd"/>
            <w:r w:rsidRPr="00027C04">
              <w:rPr>
                <w:rFonts w:ascii="Calibri" w:hAnsi="Calibri" w:cs="Calibri"/>
              </w:rPr>
              <w:t xml:space="preserve"> de mujeres, pueblos indígenas, juventudes y otros grupos tradicionalmente excluidos.</w:t>
            </w:r>
          </w:p>
          <w:p w14:paraId="1E1CAEE4" w14:textId="767606E9" w:rsidR="00027C04" w:rsidRPr="00027C04" w:rsidRDefault="00027C04" w:rsidP="00027C04">
            <w:pPr>
              <w:pStyle w:val="Prrafodelista"/>
              <w:numPr>
                <w:ilvl w:val="0"/>
                <w:numId w:val="22"/>
              </w:numPr>
              <w:spacing w:after="120"/>
              <w:jc w:val="both"/>
              <w:rPr>
                <w:rFonts w:ascii="Calibri" w:hAnsi="Calibri" w:cs="Calibri"/>
              </w:rPr>
            </w:pPr>
            <w:r w:rsidRPr="00027C04">
              <w:rPr>
                <w:rFonts w:ascii="Calibri" w:hAnsi="Calibri" w:cs="Calibri"/>
              </w:rPr>
              <w:t>Coordinar con organizaciones comunitarias, instituciones públicas y otros actores relevantes para validar la estrategia.</w:t>
            </w:r>
          </w:p>
          <w:p w14:paraId="6BB44C3A" w14:textId="15E534AD" w:rsidR="00807061" w:rsidRPr="00027C04" w:rsidRDefault="00027C04" w:rsidP="00027C04">
            <w:pPr>
              <w:pStyle w:val="Prrafodelista"/>
              <w:numPr>
                <w:ilvl w:val="0"/>
                <w:numId w:val="22"/>
              </w:numPr>
              <w:spacing w:after="120"/>
              <w:jc w:val="both"/>
              <w:rPr>
                <w:rFonts w:ascii="Calibri" w:hAnsi="Calibri" w:cs="Calibri"/>
              </w:rPr>
            </w:pPr>
            <w:r w:rsidRPr="00027C04">
              <w:rPr>
                <w:rFonts w:ascii="Calibri" w:hAnsi="Calibri" w:cs="Calibri"/>
              </w:rPr>
              <w:t>Proponer mecanismos para facilitar la participación equitativa y segura de todas las voces, como horarios adaptados, espacios seguros y traducción intercultural si corresponde.</w:t>
            </w:r>
          </w:p>
        </w:tc>
        <w:tc>
          <w:tcPr>
            <w:tcW w:w="4111" w:type="dxa"/>
          </w:tcPr>
          <w:p w14:paraId="32B1EA80" w14:textId="152299E8" w:rsidR="00807061" w:rsidRDefault="00807061" w:rsidP="00DF6ED9">
            <w:pPr>
              <w:spacing w:after="120"/>
              <w:jc w:val="both"/>
              <w:rPr>
                <w:rFonts w:ascii="Calibri" w:hAnsi="Calibri" w:cs="Calibri"/>
              </w:rPr>
            </w:pPr>
            <w:r w:rsidRPr="008821C0">
              <w:rPr>
                <w:rFonts w:ascii="Calibri" w:hAnsi="Calibri" w:cs="Calibri"/>
                <w:u w:val="single"/>
              </w:rPr>
              <w:t>Entregable</w:t>
            </w:r>
            <w:r w:rsidR="00027C04">
              <w:rPr>
                <w:rFonts w:ascii="Calibri" w:hAnsi="Calibri" w:cs="Calibri"/>
                <w:u w:val="single"/>
              </w:rPr>
              <w:t>s</w:t>
            </w:r>
            <w:r w:rsidRPr="008821C0">
              <w:rPr>
                <w:rFonts w:ascii="Calibri" w:hAnsi="Calibri" w:cs="Calibri"/>
                <w:u w:val="single"/>
              </w:rPr>
              <w:t>:</w:t>
            </w:r>
            <w:r w:rsidRPr="008821C0">
              <w:rPr>
                <w:rFonts w:ascii="Calibri" w:hAnsi="Calibri" w:cs="Calibri"/>
              </w:rPr>
              <w:t xml:space="preserve"> </w:t>
            </w:r>
          </w:p>
          <w:p w14:paraId="0AC32479" w14:textId="55D4D947" w:rsidR="00027C04" w:rsidRPr="00027C04" w:rsidRDefault="00027C04" w:rsidP="00027C04">
            <w:pPr>
              <w:pStyle w:val="Prrafodelista"/>
              <w:numPr>
                <w:ilvl w:val="0"/>
                <w:numId w:val="23"/>
              </w:numPr>
              <w:spacing w:after="120"/>
              <w:jc w:val="both"/>
              <w:rPr>
                <w:rFonts w:ascii="Calibri" w:hAnsi="Calibri" w:cs="Calibri"/>
              </w:rPr>
            </w:pPr>
            <w:r w:rsidRPr="00027C04">
              <w:rPr>
                <w:rFonts w:ascii="Calibri" w:hAnsi="Calibri" w:cs="Calibri"/>
              </w:rPr>
              <w:t>Mapeo de actores y análisis de género del entorno socio</w:t>
            </w:r>
            <w:r>
              <w:rPr>
                <w:rFonts w:ascii="Calibri" w:hAnsi="Calibri" w:cs="Calibri"/>
              </w:rPr>
              <w:t>-</w:t>
            </w:r>
            <w:r w:rsidRPr="00027C04">
              <w:rPr>
                <w:rFonts w:ascii="Calibri" w:hAnsi="Calibri" w:cs="Calibri"/>
              </w:rPr>
              <w:t>comunitario.</w:t>
            </w:r>
          </w:p>
          <w:p w14:paraId="6CDC14E9" w14:textId="468F7595" w:rsidR="00027C04" w:rsidRPr="00027C04" w:rsidRDefault="00027C04" w:rsidP="00027C04">
            <w:pPr>
              <w:pStyle w:val="Prrafodelista"/>
              <w:numPr>
                <w:ilvl w:val="0"/>
                <w:numId w:val="23"/>
              </w:numPr>
              <w:spacing w:after="120"/>
              <w:jc w:val="both"/>
              <w:rPr>
                <w:rFonts w:ascii="Calibri" w:hAnsi="Calibri" w:cs="Calibri"/>
              </w:rPr>
            </w:pPr>
            <w:r w:rsidRPr="00027C04">
              <w:rPr>
                <w:rFonts w:ascii="Calibri" w:hAnsi="Calibri" w:cs="Calibri"/>
              </w:rPr>
              <w:t xml:space="preserve">Estrategia de diálogo </w:t>
            </w:r>
            <w:proofErr w:type="spellStart"/>
            <w:r w:rsidRPr="00027C04">
              <w:rPr>
                <w:rFonts w:ascii="Calibri" w:hAnsi="Calibri" w:cs="Calibri"/>
              </w:rPr>
              <w:t>multiactor</w:t>
            </w:r>
            <w:proofErr w:type="spellEnd"/>
            <w:r w:rsidRPr="00027C04">
              <w:rPr>
                <w:rFonts w:ascii="Calibri" w:hAnsi="Calibri" w:cs="Calibri"/>
              </w:rPr>
              <w:t xml:space="preserve"> sensible al género, con principios, mecanismos de participación y cronograma.</w:t>
            </w:r>
          </w:p>
          <w:p w14:paraId="77FDCB48" w14:textId="2419FB0F" w:rsidR="00027C04" w:rsidRPr="00027C04" w:rsidRDefault="00027C04" w:rsidP="00027C04">
            <w:pPr>
              <w:pStyle w:val="Prrafodelista"/>
              <w:numPr>
                <w:ilvl w:val="0"/>
                <w:numId w:val="23"/>
              </w:numPr>
              <w:spacing w:after="120"/>
              <w:jc w:val="both"/>
              <w:rPr>
                <w:rFonts w:ascii="Calibri" w:hAnsi="Calibri" w:cs="Calibri"/>
              </w:rPr>
            </w:pPr>
            <w:r w:rsidRPr="00027C04">
              <w:rPr>
                <w:rFonts w:ascii="Calibri" w:hAnsi="Calibri" w:cs="Calibri"/>
              </w:rPr>
              <w:t>Guía práctica para la facilitación de espacios inclusivos y culturalmente pertinentes.</w:t>
            </w:r>
          </w:p>
          <w:p w14:paraId="0B09E6D5" w14:textId="5E6C8D07" w:rsidR="00027C04" w:rsidRPr="00027C04" w:rsidRDefault="00027C04" w:rsidP="00027C04">
            <w:pPr>
              <w:pStyle w:val="Prrafodelista"/>
              <w:numPr>
                <w:ilvl w:val="0"/>
                <w:numId w:val="23"/>
              </w:numPr>
              <w:spacing w:after="120"/>
              <w:jc w:val="both"/>
              <w:rPr>
                <w:rFonts w:ascii="Calibri" w:hAnsi="Calibri" w:cs="Calibri"/>
              </w:rPr>
            </w:pPr>
            <w:r w:rsidRPr="00027C04">
              <w:rPr>
                <w:rFonts w:ascii="Calibri" w:hAnsi="Calibri" w:cs="Calibri"/>
              </w:rPr>
              <w:t>Presentación validada de la estrategia ante actores locales e institucionales.</w:t>
            </w:r>
          </w:p>
        </w:tc>
      </w:tr>
      <w:tr w:rsidR="00807061" w:rsidRPr="008821C0" w14:paraId="2CE812F7" w14:textId="77777777" w:rsidTr="00DF6ED9">
        <w:tc>
          <w:tcPr>
            <w:tcW w:w="5807" w:type="dxa"/>
          </w:tcPr>
          <w:p w14:paraId="030F7EF5" w14:textId="51C3D98D" w:rsidR="00807061" w:rsidRPr="00027C04" w:rsidRDefault="00027C04" w:rsidP="00DF6ED9">
            <w:pPr>
              <w:spacing w:after="120"/>
              <w:jc w:val="both"/>
              <w:rPr>
                <w:rFonts w:ascii="Calibri" w:hAnsi="Calibri" w:cs="Calibri"/>
                <w:b/>
                <w:bCs/>
              </w:rPr>
            </w:pPr>
            <w:r w:rsidRPr="00027C04">
              <w:rPr>
                <w:rFonts w:ascii="Calibri" w:hAnsi="Calibri" w:cs="Calibri"/>
                <w:b/>
                <w:bCs/>
              </w:rPr>
              <w:t xml:space="preserve">Establecer mesas redondas de diálogo </w:t>
            </w:r>
            <w:proofErr w:type="spellStart"/>
            <w:r w:rsidRPr="00027C04">
              <w:rPr>
                <w:rFonts w:ascii="Calibri" w:hAnsi="Calibri" w:cs="Calibri"/>
                <w:b/>
                <w:bCs/>
              </w:rPr>
              <w:t>multipartito</w:t>
            </w:r>
            <w:proofErr w:type="spellEnd"/>
            <w:r w:rsidRPr="00027C04">
              <w:rPr>
                <w:rFonts w:ascii="Calibri" w:hAnsi="Calibri" w:cs="Calibri"/>
                <w:b/>
                <w:bCs/>
              </w:rPr>
              <w:t xml:space="preserve"> para mejorar la relación entre el sector minero y su entorno (1.2.5).</w:t>
            </w:r>
          </w:p>
          <w:p w14:paraId="55121CAC" w14:textId="0A5A8B13" w:rsidR="00027C04" w:rsidRPr="00027C04" w:rsidRDefault="00027C04" w:rsidP="00027C04">
            <w:pPr>
              <w:pStyle w:val="Prrafodelista"/>
              <w:numPr>
                <w:ilvl w:val="0"/>
                <w:numId w:val="24"/>
              </w:numPr>
              <w:spacing w:after="120"/>
              <w:jc w:val="both"/>
              <w:rPr>
                <w:rFonts w:ascii="Calibri" w:hAnsi="Calibri" w:cs="Calibri"/>
              </w:rPr>
            </w:pPr>
            <w:r w:rsidRPr="00027C04">
              <w:rPr>
                <w:rFonts w:ascii="Calibri" w:hAnsi="Calibri" w:cs="Calibri"/>
              </w:rPr>
              <w:t xml:space="preserve">Facilitar la instalación de mesas de diálogo </w:t>
            </w:r>
            <w:proofErr w:type="spellStart"/>
            <w:r w:rsidRPr="00027C04">
              <w:rPr>
                <w:rFonts w:ascii="Calibri" w:hAnsi="Calibri" w:cs="Calibri"/>
              </w:rPr>
              <w:t>multiactor</w:t>
            </w:r>
            <w:proofErr w:type="spellEnd"/>
            <w:r w:rsidRPr="00027C04">
              <w:rPr>
                <w:rFonts w:ascii="Calibri" w:hAnsi="Calibri" w:cs="Calibri"/>
              </w:rPr>
              <w:t xml:space="preserve"> desde un enfoque intercultural e inclusivo.</w:t>
            </w:r>
          </w:p>
          <w:p w14:paraId="421B99F2" w14:textId="4B6AEF16" w:rsidR="00027C04" w:rsidRPr="00027C04" w:rsidRDefault="00027C04" w:rsidP="00027C04">
            <w:pPr>
              <w:pStyle w:val="Prrafodelista"/>
              <w:numPr>
                <w:ilvl w:val="0"/>
                <w:numId w:val="24"/>
              </w:numPr>
              <w:spacing w:after="120"/>
              <w:jc w:val="both"/>
              <w:rPr>
                <w:rFonts w:ascii="Calibri" w:hAnsi="Calibri" w:cs="Calibri"/>
              </w:rPr>
            </w:pPr>
            <w:r w:rsidRPr="00027C04">
              <w:rPr>
                <w:rFonts w:ascii="Calibri" w:hAnsi="Calibri" w:cs="Calibri"/>
              </w:rPr>
              <w:t>Diseñar metodologías participativas que aseguren la representación de mujeres mineras, jóvenes, pueblos originarios, agricultores, y otros grupos con intereses en el territorio.</w:t>
            </w:r>
          </w:p>
          <w:p w14:paraId="3396774E" w14:textId="374D958B" w:rsidR="00027C04" w:rsidRPr="00027C04" w:rsidRDefault="00027C04" w:rsidP="00027C04">
            <w:pPr>
              <w:pStyle w:val="Prrafodelista"/>
              <w:numPr>
                <w:ilvl w:val="0"/>
                <w:numId w:val="24"/>
              </w:numPr>
              <w:spacing w:after="120"/>
              <w:jc w:val="both"/>
              <w:rPr>
                <w:rFonts w:ascii="Calibri" w:hAnsi="Calibri" w:cs="Calibri"/>
              </w:rPr>
            </w:pPr>
            <w:r w:rsidRPr="00027C04">
              <w:rPr>
                <w:rFonts w:ascii="Calibri" w:hAnsi="Calibri" w:cs="Calibri"/>
              </w:rPr>
              <w:t>Acompañar el desarrollo de las mesas con asesoramiento técnico en inclusión social, resolución de conflictos y diálogo horizontal.</w:t>
            </w:r>
          </w:p>
          <w:p w14:paraId="2E6793DA" w14:textId="2E6BC088" w:rsidR="00027C04" w:rsidRPr="00027C04" w:rsidRDefault="00027C04" w:rsidP="00027C04">
            <w:pPr>
              <w:pStyle w:val="Prrafodelista"/>
              <w:numPr>
                <w:ilvl w:val="0"/>
                <w:numId w:val="24"/>
              </w:numPr>
              <w:spacing w:after="120"/>
              <w:jc w:val="both"/>
              <w:rPr>
                <w:rFonts w:ascii="Calibri" w:hAnsi="Calibri" w:cs="Calibri"/>
              </w:rPr>
            </w:pPr>
            <w:r w:rsidRPr="00027C04">
              <w:rPr>
                <w:rFonts w:ascii="Calibri" w:hAnsi="Calibri" w:cs="Calibri"/>
              </w:rPr>
              <w:t>Documentar avances y desafíos de los procesos participativos desde la perspectiva de equidad e inclusión.</w:t>
            </w:r>
          </w:p>
        </w:tc>
        <w:tc>
          <w:tcPr>
            <w:tcW w:w="4111" w:type="dxa"/>
          </w:tcPr>
          <w:p w14:paraId="4B5824DC" w14:textId="10F67DD2" w:rsidR="008E76EB" w:rsidRDefault="00807061" w:rsidP="00DF6ED9">
            <w:pPr>
              <w:spacing w:after="120"/>
              <w:jc w:val="both"/>
              <w:rPr>
                <w:rFonts w:ascii="Calibri" w:hAnsi="Calibri" w:cs="Calibri"/>
              </w:rPr>
            </w:pPr>
            <w:r w:rsidRPr="008821C0">
              <w:rPr>
                <w:rFonts w:ascii="Calibri" w:hAnsi="Calibri" w:cs="Calibri"/>
                <w:u w:val="single"/>
              </w:rPr>
              <w:t>Entregable</w:t>
            </w:r>
            <w:r w:rsidR="00027C04">
              <w:rPr>
                <w:rFonts w:ascii="Calibri" w:hAnsi="Calibri" w:cs="Calibri"/>
                <w:u w:val="single"/>
              </w:rPr>
              <w:t>s</w:t>
            </w:r>
            <w:r w:rsidRPr="008821C0">
              <w:rPr>
                <w:rFonts w:ascii="Calibri" w:hAnsi="Calibri" w:cs="Calibri"/>
                <w:u w:val="single"/>
              </w:rPr>
              <w:t>:</w:t>
            </w:r>
            <w:r w:rsidRPr="008821C0">
              <w:rPr>
                <w:rFonts w:ascii="Calibri" w:hAnsi="Calibri" w:cs="Calibri"/>
              </w:rPr>
              <w:t xml:space="preserve"> </w:t>
            </w:r>
          </w:p>
          <w:p w14:paraId="47EBDA53" w14:textId="099B7759" w:rsidR="00027C04" w:rsidRPr="00027C04" w:rsidRDefault="00027C04" w:rsidP="00027C04">
            <w:pPr>
              <w:pStyle w:val="Prrafodelista"/>
              <w:numPr>
                <w:ilvl w:val="0"/>
                <w:numId w:val="25"/>
              </w:numPr>
              <w:spacing w:after="120"/>
              <w:jc w:val="both"/>
              <w:rPr>
                <w:rFonts w:ascii="Calibri" w:hAnsi="Calibri" w:cs="Calibri"/>
              </w:rPr>
            </w:pPr>
            <w:r w:rsidRPr="00027C04">
              <w:rPr>
                <w:rFonts w:ascii="Calibri" w:hAnsi="Calibri" w:cs="Calibri"/>
              </w:rPr>
              <w:t>Actas o minutas de las mesas de diálogo con participantes desagregados por sexo, edad y grupo social.</w:t>
            </w:r>
          </w:p>
          <w:p w14:paraId="75694DA3" w14:textId="2B298DA9" w:rsidR="00027C04" w:rsidRPr="00027C04" w:rsidRDefault="00027C04" w:rsidP="00027C04">
            <w:pPr>
              <w:pStyle w:val="Prrafodelista"/>
              <w:numPr>
                <w:ilvl w:val="0"/>
                <w:numId w:val="25"/>
              </w:numPr>
              <w:spacing w:after="120"/>
              <w:jc w:val="both"/>
              <w:rPr>
                <w:rFonts w:ascii="Calibri" w:hAnsi="Calibri" w:cs="Calibri"/>
              </w:rPr>
            </w:pPr>
            <w:r w:rsidRPr="00027C04">
              <w:rPr>
                <w:rFonts w:ascii="Calibri" w:hAnsi="Calibri" w:cs="Calibri"/>
              </w:rPr>
              <w:t>Informe de seguimiento con análisis cualitativo del funcionamiento de las mesas y nivel de inclusión de actores diversos.</w:t>
            </w:r>
          </w:p>
          <w:p w14:paraId="64789EEA" w14:textId="703FC2D8" w:rsidR="00027C04" w:rsidRPr="00027C04" w:rsidRDefault="00027C04" w:rsidP="00027C04">
            <w:pPr>
              <w:pStyle w:val="Prrafodelista"/>
              <w:numPr>
                <w:ilvl w:val="0"/>
                <w:numId w:val="25"/>
              </w:numPr>
              <w:spacing w:after="120"/>
              <w:jc w:val="both"/>
              <w:rPr>
                <w:rFonts w:ascii="Calibri" w:hAnsi="Calibri" w:cs="Calibri"/>
              </w:rPr>
            </w:pPr>
            <w:r w:rsidRPr="00027C04">
              <w:rPr>
                <w:rFonts w:ascii="Calibri" w:hAnsi="Calibri" w:cs="Calibri"/>
              </w:rPr>
              <w:t>Herramientas de diálogo participativo adaptadas al contexto local (guías, dinámicas, protocolos).</w:t>
            </w:r>
          </w:p>
          <w:p w14:paraId="4D82C5B8" w14:textId="027566CE" w:rsidR="00027C04" w:rsidRPr="00027C04" w:rsidRDefault="00027C04" w:rsidP="00027C04">
            <w:pPr>
              <w:pStyle w:val="Prrafodelista"/>
              <w:numPr>
                <w:ilvl w:val="0"/>
                <w:numId w:val="25"/>
              </w:numPr>
              <w:spacing w:after="120"/>
              <w:jc w:val="both"/>
              <w:rPr>
                <w:rFonts w:ascii="Calibri" w:hAnsi="Calibri" w:cs="Calibri"/>
              </w:rPr>
            </w:pPr>
            <w:r w:rsidRPr="00027C04">
              <w:rPr>
                <w:rFonts w:ascii="Calibri" w:hAnsi="Calibri" w:cs="Calibri"/>
              </w:rPr>
              <w:t>Documento de lecciones aprendidas y recomendaciones para la sostenibilidad de las mesas.</w:t>
            </w:r>
          </w:p>
        </w:tc>
      </w:tr>
      <w:tr w:rsidR="00807061" w:rsidRPr="008821C0" w14:paraId="68CBE19A" w14:textId="77777777" w:rsidTr="00DF6ED9">
        <w:tc>
          <w:tcPr>
            <w:tcW w:w="5807" w:type="dxa"/>
          </w:tcPr>
          <w:p w14:paraId="3FDAE437" w14:textId="29FDE19B" w:rsidR="00807061" w:rsidRPr="00027C04" w:rsidRDefault="00027C04" w:rsidP="00DF6ED9">
            <w:pPr>
              <w:spacing w:after="120"/>
              <w:jc w:val="both"/>
              <w:rPr>
                <w:rFonts w:ascii="Calibri" w:hAnsi="Calibri" w:cs="Calibri"/>
                <w:b/>
                <w:bCs/>
              </w:rPr>
            </w:pPr>
            <w:r w:rsidRPr="00027C04">
              <w:rPr>
                <w:rFonts w:ascii="Calibri" w:hAnsi="Calibri" w:cs="Calibri"/>
                <w:b/>
                <w:bCs/>
              </w:rPr>
              <w:t>Capacitar a la comunidad local, con especial énfasis en las poblaciones diferenciales, en el conocimiento y la información sobre su paisaje para reducir los conflictos sociales (negociación, gestión y resolución de conflictos) (1.2.6).</w:t>
            </w:r>
          </w:p>
          <w:p w14:paraId="1960661A" w14:textId="4615394E" w:rsidR="00027C04" w:rsidRPr="00027C04" w:rsidRDefault="00027C04" w:rsidP="00027C04">
            <w:pPr>
              <w:pStyle w:val="Prrafodelista"/>
              <w:numPr>
                <w:ilvl w:val="0"/>
                <w:numId w:val="26"/>
              </w:numPr>
              <w:spacing w:after="120"/>
              <w:jc w:val="both"/>
              <w:rPr>
                <w:rFonts w:ascii="Calibri" w:hAnsi="Calibri" w:cs="Calibri"/>
              </w:rPr>
            </w:pPr>
            <w:r w:rsidRPr="00027C04">
              <w:rPr>
                <w:rFonts w:ascii="Calibri" w:hAnsi="Calibri" w:cs="Calibri"/>
              </w:rPr>
              <w:t>Realizar un diagnóstico participativo sobre las percepciones y conocimientos locales respecto al territorio, los recursos naturales y los conflictos actuales o latentes.</w:t>
            </w:r>
          </w:p>
          <w:p w14:paraId="19E7D059" w14:textId="1D434229" w:rsidR="00027C04" w:rsidRPr="00027C04" w:rsidRDefault="00027C04" w:rsidP="00027C04">
            <w:pPr>
              <w:pStyle w:val="Prrafodelista"/>
              <w:numPr>
                <w:ilvl w:val="0"/>
                <w:numId w:val="26"/>
              </w:numPr>
              <w:spacing w:after="120"/>
              <w:jc w:val="both"/>
              <w:rPr>
                <w:rFonts w:ascii="Calibri" w:hAnsi="Calibri" w:cs="Calibri"/>
              </w:rPr>
            </w:pPr>
            <w:r w:rsidRPr="00027C04">
              <w:rPr>
                <w:rFonts w:ascii="Calibri" w:hAnsi="Calibri" w:cs="Calibri"/>
              </w:rPr>
              <w:t>Diseñar módulos de formación diferenciados con contenidos accesibles para mujeres, jóvenes, pueblos indígenas, entre otros, sobre: conocimiento del paisaje, derechos, negociación y gestión de conflictos.</w:t>
            </w:r>
          </w:p>
          <w:p w14:paraId="7D5582AF" w14:textId="673239C8" w:rsidR="00027C04" w:rsidRPr="00027C04" w:rsidRDefault="00027C04" w:rsidP="00027C04">
            <w:pPr>
              <w:pStyle w:val="Prrafodelista"/>
              <w:numPr>
                <w:ilvl w:val="0"/>
                <w:numId w:val="26"/>
              </w:numPr>
              <w:spacing w:after="120"/>
              <w:jc w:val="both"/>
              <w:rPr>
                <w:rFonts w:ascii="Calibri" w:hAnsi="Calibri" w:cs="Calibri"/>
              </w:rPr>
            </w:pPr>
            <w:r w:rsidRPr="00027C04">
              <w:rPr>
                <w:rFonts w:ascii="Calibri" w:hAnsi="Calibri" w:cs="Calibri"/>
              </w:rPr>
              <w:t>Coordinar talleres y espacios de capacitación en terreno, asegurando metodologías inclusivas, interculturales y adaptadas al nivel educativo de los participantes.</w:t>
            </w:r>
          </w:p>
          <w:p w14:paraId="5E2C4F84" w14:textId="548381B6" w:rsidR="00027C04" w:rsidRPr="00027C04" w:rsidRDefault="00027C04" w:rsidP="00027C04">
            <w:pPr>
              <w:pStyle w:val="Prrafodelista"/>
              <w:numPr>
                <w:ilvl w:val="0"/>
                <w:numId w:val="26"/>
              </w:numPr>
              <w:spacing w:after="120"/>
              <w:jc w:val="both"/>
              <w:rPr>
                <w:rFonts w:ascii="Calibri" w:hAnsi="Calibri" w:cs="Calibri"/>
              </w:rPr>
            </w:pPr>
            <w:r w:rsidRPr="00027C04">
              <w:rPr>
                <w:rFonts w:ascii="Calibri" w:hAnsi="Calibri" w:cs="Calibri"/>
              </w:rPr>
              <w:lastRenderedPageBreak/>
              <w:t>Fomentar el liderazgo local de mujeres y jóvenes como agentes de cambio en la prevención y gestión del conflicto socioambiental.</w:t>
            </w:r>
          </w:p>
        </w:tc>
        <w:tc>
          <w:tcPr>
            <w:tcW w:w="4111" w:type="dxa"/>
          </w:tcPr>
          <w:p w14:paraId="529528D1" w14:textId="670196DC" w:rsidR="00807061" w:rsidRDefault="00807061" w:rsidP="00DF6ED9">
            <w:pPr>
              <w:spacing w:after="120"/>
              <w:jc w:val="both"/>
              <w:rPr>
                <w:rFonts w:ascii="Calibri" w:hAnsi="Calibri" w:cs="Calibri"/>
              </w:rPr>
            </w:pPr>
            <w:r w:rsidRPr="008821C0">
              <w:rPr>
                <w:rFonts w:ascii="Calibri" w:hAnsi="Calibri" w:cs="Calibri"/>
                <w:u w:val="single"/>
              </w:rPr>
              <w:lastRenderedPageBreak/>
              <w:t>Entregable</w:t>
            </w:r>
            <w:r w:rsidR="00027C04">
              <w:rPr>
                <w:rFonts w:ascii="Calibri" w:hAnsi="Calibri" w:cs="Calibri"/>
                <w:u w:val="single"/>
              </w:rPr>
              <w:t>s</w:t>
            </w:r>
            <w:r w:rsidR="00027C04">
              <w:rPr>
                <w:rFonts w:ascii="Calibri" w:hAnsi="Calibri" w:cs="Calibri"/>
              </w:rPr>
              <w:t>:</w:t>
            </w:r>
          </w:p>
          <w:p w14:paraId="6446F032" w14:textId="69B6DE72" w:rsidR="00027C04" w:rsidRPr="00027C04" w:rsidRDefault="00027C04" w:rsidP="00027C04">
            <w:pPr>
              <w:pStyle w:val="Prrafodelista"/>
              <w:numPr>
                <w:ilvl w:val="0"/>
                <w:numId w:val="27"/>
              </w:numPr>
              <w:spacing w:after="120"/>
              <w:jc w:val="both"/>
              <w:rPr>
                <w:rFonts w:ascii="Calibri" w:hAnsi="Calibri" w:cs="Calibri"/>
              </w:rPr>
            </w:pPr>
            <w:r w:rsidRPr="00027C04">
              <w:rPr>
                <w:rFonts w:ascii="Calibri" w:hAnsi="Calibri" w:cs="Calibri"/>
              </w:rPr>
              <w:t>Módulos de formación con enfoque de género e inclusión social sobre territorio, diálogo y resolución de conflictos.</w:t>
            </w:r>
          </w:p>
          <w:p w14:paraId="25DB6C91" w14:textId="476B1EED" w:rsidR="00027C04" w:rsidRPr="00027C04" w:rsidRDefault="00027C04" w:rsidP="00027C04">
            <w:pPr>
              <w:pStyle w:val="Prrafodelista"/>
              <w:numPr>
                <w:ilvl w:val="0"/>
                <w:numId w:val="27"/>
              </w:numPr>
              <w:spacing w:after="120"/>
              <w:jc w:val="both"/>
              <w:rPr>
                <w:rFonts w:ascii="Calibri" w:hAnsi="Calibri" w:cs="Calibri"/>
              </w:rPr>
            </w:pPr>
            <w:r w:rsidRPr="00027C04">
              <w:rPr>
                <w:rFonts w:ascii="Calibri" w:hAnsi="Calibri" w:cs="Calibri"/>
              </w:rPr>
              <w:t>Registro de participantes desagregado y sistematización de resultados de talleres.</w:t>
            </w:r>
          </w:p>
          <w:p w14:paraId="60455C52" w14:textId="00D5E4FD" w:rsidR="00027C04" w:rsidRPr="00027C04" w:rsidRDefault="00027C04" w:rsidP="00027C04">
            <w:pPr>
              <w:pStyle w:val="Prrafodelista"/>
              <w:numPr>
                <w:ilvl w:val="0"/>
                <w:numId w:val="27"/>
              </w:numPr>
              <w:spacing w:after="120"/>
              <w:jc w:val="both"/>
              <w:rPr>
                <w:rFonts w:ascii="Calibri" w:hAnsi="Calibri" w:cs="Calibri"/>
              </w:rPr>
            </w:pPr>
            <w:r w:rsidRPr="00027C04">
              <w:rPr>
                <w:rFonts w:ascii="Calibri" w:hAnsi="Calibri" w:cs="Calibri"/>
              </w:rPr>
              <w:t>Material audiovisual o gráfico para difusión local (</w:t>
            </w:r>
            <w:proofErr w:type="spellStart"/>
            <w:r w:rsidRPr="00027C04">
              <w:rPr>
                <w:rFonts w:ascii="Calibri" w:hAnsi="Calibri" w:cs="Calibri"/>
              </w:rPr>
              <w:t>pósters</w:t>
            </w:r>
            <w:proofErr w:type="spellEnd"/>
            <w:r w:rsidRPr="00027C04">
              <w:rPr>
                <w:rFonts w:ascii="Calibri" w:hAnsi="Calibri" w:cs="Calibri"/>
              </w:rPr>
              <w:t>, videos, infografías) con mensajes adaptados.</w:t>
            </w:r>
          </w:p>
          <w:p w14:paraId="64F36739" w14:textId="5FF3935F" w:rsidR="00027C04" w:rsidRPr="00027C04" w:rsidRDefault="00027C04" w:rsidP="00027C04">
            <w:pPr>
              <w:pStyle w:val="Prrafodelista"/>
              <w:numPr>
                <w:ilvl w:val="0"/>
                <w:numId w:val="27"/>
              </w:numPr>
              <w:spacing w:after="120"/>
              <w:jc w:val="both"/>
              <w:rPr>
                <w:rFonts w:ascii="Calibri" w:hAnsi="Calibri" w:cs="Calibri"/>
              </w:rPr>
            </w:pPr>
            <w:r w:rsidRPr="00027C04">
              <w:rPr>
                <w:rFonts w:ascii="Calibri" w:hAnsi="Calibri" w:cs="Calibri"/>
              </w:rPr>
              <w:t>Informe de resultados de la capacitación con análisis de impacto y recomendaciones.</w:t>
            </w:r>
          </w:p>
        </w:tc>
      </w:tr>
      <w:tr w:rsidR="00807061" w:rsidRPr="008821C0" w14:paraId="15E833E4" w14:textId="77777777" w:rsidTr="00DF6ED9">
        <w:tc>
          <w:tcPr>
            <w:tcW w:w="5807" w:type="dxa"/>
          </w:tcPr>
          <w:p w14:paraId="7C662A46" w14:textId="1D4EA81A" w:rsidR="00027C04" w:rsidRPr="00027C04" w:rsidRDefault="00027C04" w:rsidP="00DF6ED9">
            <w:pPr>
              <w:spacing w:after="120"/>
              <w:jc w:val="both"/>
              <w:rPr>
                <w:rFonts w:ascii="Calibri" w:hAnsi="Calibri" w:cs="Calibri"/>
                <w:b/>
                <w:bCs/>
              </w:rPr>
            </w:pPr>
            <w:r w:rsidRPr="00027C04">
              <w:rPr>
                <w:rFonts w:ascii="Calibri" w:hAnsi="Calibri" w:cs="Calibri"/>
                <w:b/>
                <w:bCs/>
              </w:rPr>
              <w:t>Actividades Transversales:</w:t>
            </w:r>
          </w:p>
          <w:p w14:paraId="6FE41DED" w14:textId="6FA989C3" w:rsidR="00807061" w:rsidRPr="008821C0" w:rsidRDefault="00807061" w:rsidP="00DF6ED9">
            <w:pPr>
              <w:spacing w:after="120"/>
              <w:jc w:val="both"/>
              <w:rPr>
                <w:rFonts w:ascii="Calibri" w:hAnsi="Calibri" w:cs="Calibri"/>
              </w:rPr>
            </w:pPr>
            <w:r w:rsidRPr="008821C0">
              <w:rPr>
                <w:rFonts w:ascii="Calibri" w:hAnsi="Calibri" w:cs="Calibri"/>
              </w:rPr>
              <w:t>Definir un plan detallado que estable</w:t>
            </w:r>
            <w:r w:rsidR="00027C04">
              <w:rPr>
                <w:rFonts w:ascii="Calibri" w:hAnsi="Calibri" w:cs="Calibri"/>
              </w:rPr>
              <w:t>zca</w:t>
            </w:r>
            <w:r w:rsidRPr="008821C0">
              <w:rPr>
                <w:rFonts w:ascii="Calibri" w:hAnsi="Calibri" w:cs="Calibri"/>
              </w:rPr>
              <w:t xml:space="preserve"> los procedimientos para la coordinación entre las comunidades, las entidades públicas relacionadas y otras partes interesadas pertinentes durante todo el proceso de consulta e implementación de la </w:t>
            </w:r>
            <w:r w:rsidR="004B6E12" w:rsidRPr="008821C0">
              <w:rPr>
                <w:rFonts w:ascii="Calibri" w:hAnsi="Calibri" w:cs="Calibri"/>
              </w:rPr>
              <w:t xml:space="preserve">Consulta Previa, Libre e Informada </w:t>
            </w:r>
            <w:r w:rsidR="004B6E12">
              <w:rPr>
                <w:rFonts w:ascii="Calibri" w:hAnsi="Calibri" w:cs="Calibri"/>
              </w:rPr>
              <w:t>(</w:t>
            </w:r>
            <w:r w:rsidRPr="008821C0">
              <w:rPr>
                <w:rFonts w:ascii="Calibri" w:hAnsi="Calibri" w:cs="Calibri"/>
              </w:rPr>
              <w:t>CPLI</w:t>
            </w:r>
            <w:r w:rsidR="004B6E12">
              <w:rPr>
                <w:rFonts w:ascii="Calibri" w:hAnsi="Calibri" w:cs="Calibri"/>
              </w:rPr>
              <w:t>)</w:t>
            </w:r>
            <w:r w:rsidRPr="008821C0">
              <w:rPr>
                <w:rFonts w:ascii="Calibri" w:hAnsi="Calibri" w:cs="Calibri"/>
              </w:rPr>
              <w:t>. Esto incluirá la asignación de roles y responsabilidades, la comunicación efectiva y la resolución de conflictos</w:t>
            </w:r>
            <w:r w:rsidR="00027C04">
              <w:rPr>
                <w:rFonts w:ascii="Calibri" w:hAnsi="Calibri" w:cs="Calibri"/>
              </w:rPr>
              <w:t>.</w:t>
            </w:r>
          </w:p>
        </w:tc>
        <w:tc>
          <w:tcPr>
            <w:tcW w:w="4111" w:type="dxa"/>
          </w:tcPr>
          <w:p w14:paraId="7F957290" w14:textId="77777777" w:rsidR="00027C04" w:rsidRDefault="00027C04" w:rsidP="00DF6ED9">
            <w:pPr>
              <w:spacing w:after="120"/>
              <w:jc w:val="both"/>
              <w:rPr>
                <w:rFonts w:ascii="Calibri" w:hAnsi="Calibri" w:cs="Calibri"/>
                <w:u w:val="single"/>
              </w:rPr>
            </w:pPr>
          </w:p>
          <w:p w14:paraId="1D5D0DD4" w14:textId="4657EB08" w:rsidR="00807061" w:rsidRPr="008821C0" w:rsidRDefault="00807061" w:rsidP="00DF6ED9">
            <w:pPr>
              <w:spacing w:after="120"/>
              <w:jc w:val="both"/>
              <w:rPr>
                <w:rFonts w:ascii="Calibri" w:hAnsi="Calibri" w:cs="Calibri"/>
                <w:u w:val="single"/>
              </w:rPr>
            </w:pPr>
            <w:r w:rsidRPr="008821C0">
              <w:rPr>
                <w:rFonts w:ascii="Calibri" w:hAnsi="Calibri" w:cs="Calibri"/>
                <w:u w:val="single"/>
              </w:rPr>
              <w:t>Entregable</w:t>
            </w:r>
            <w:r w:rsidRPr="008821C0">
              <w:rPr>
                <w:rFonts w:ascii="Calibri" w:hAnsi="Calibri" w:cs="Calibri"/>
              </w:rPr>
              <w:t>: Un informe sobre protocolo de coordinación</w:t>
            </w:r>
            <w:r w:rsidR="00027C04">
              <w:rPr>
                <w:rFonts w:ascii="Calibri" w:hAnsi="Calibri" w:cs="Calibri"/>
              </w:rPr>
              <w:t xml:space="preserve"> necesario de cara a la Consulta Previa, Libre e Informada (CPLI). Así como las necesidades institucionales de las entidades públicas involucradas</w:t>
            </w:r>
            <w:r w:rsidRPr="008821C0">
              <w:rPr>
                <w:rFonts w:ascii="Calibri" w:hAnsi="Calibri" w:cs="Calibri"/>
              </w:rPr>
              <w:t>.</w:t>
            </w:r>
          </w:p>
        </w:tc>
      </w:tr>
      <w:tr w:rsidR="00807061" w:rsidRPr="008821C0" w14:paraId="46C4A98D" w14:textId="77777777" w:rsidTr="00DF6ED9">
        <w:tc>
          <w:tcPr>
            <w:tcW w:w="5807" w:type="dxa"/>
          </w:tcPr>
          <w:p w14:paraId="081B7C50" w14:textId="5EEA5822" w:rsidR="00807061" w:rsidRPr="008821C0" w:rsidRDefault="00807061" w:rsidP="00DF6ED9">
            <w:pPr>
              <w:spacing w:after="120"/>
              <w:jc w:val="both"/>
              <w:rPr>
                <w:rFonts w:ascii="Calibri" w:hAnsi="Calibri" w:cs="Calibri"/>
              </w:rPr>
            </w:pPr>
            <w:r w:rsidRPr="008821C0">
              <w:rPr>
                <w:rFonts w:ascii="Calibri" w:hAnsi="Calibri" w:cs="Calibri"/>
              </w:rPr>
              <w:t>Establecer los protocolos para garantizar la seguridad</w:t>
            </w:r>
            <w:r w:rsidR="00027C04">
              <w:rPr>
                <w:rFonts w:ascii="Calibri" w:hAnsi="Calibri" w:cs="Calibri"/>
              </w:rPr>
              <w:t xml:space="preserve"> y salud</w:t>
            </w:r>
            <w:r w:rsidRPr="008821C0">
              <w:rPr>
                <w:rFonts w:ascii="Calibri" w:hAnsi="Calibri" w:cs="Calibri"/>
              </w:rPr>
              <w:t xml:space="preserve"> </w:t>
            </w:r>
            <w:r w:rsidR="00027C04">
              <w:rPr>
                <w:rFonts w:ascii="Calibri" w:hAnsi="Calibri" w:cs="Calibri"/>
              </w:rPr>
              <w:t xml:space="preserve">ocupacional </w:t>
            </w:r>
            <w:r w:rsidRPr="008821C0">
              <w:rPr>
                <w:rFonts w:ascii="Calibri" w:hAnsi="Calibri" w:cs="Calibri"/>
              </w:rPr>
              <w:t>y protección de todas las partes involucradas durante las actividades planificadas, incluyendo medidas de seguridad física, gestión de riesgos y procedimientos de emergencia y evacuación</w:t>
            </w:r>
            <w:r w:rsidR="00027C04">
              <w:rPr>
                <w:rFonts w:ascii="Calibri" w:hAnsi="Calibri" w:cs="Calibri"/>
              </w:rPr>
              <w:t>.</w:t>
            </w:r>
          </w:p>
        </w:tc>
        <w:tc>
          <w:tcPr>
            <w:tcW w:w="4111" w:type="dxa"/>
          </w:tcPr>
          <w:p w14:paraId="4CCA1432" w14:textId="77777777" w:rsidR="00027C04" w:rsidRDefault="00807061" w:rsidP="00DF6ED9">
            <w:pPr>
              <w:spacing w:after="120"/>
              <w:jc w:val="both"/>
              <w:rPr>
                <w:rFonts w:ascii="Calibri" w:hAnsi="Calibri" w:cs="Calibri"/>
              </w:rPr>
            </w:pPr>
            <w:r w:rsidRPr="008821C0">
              <w:rPr>
                <w:rFonts w:ascii="Calibri" w:hAnsi="Calibri" w:cs="Calibri"/>
                <w:u w:val="single"/>
              </w:rPr>
              <w:t>Entregable</w:t>
            </w:r>
            <w:r w:rsidRPr="008821C0">
              <w:rPr>
                <w:rFonts w:ascii="Calibri" w:hAnsi="Calibri" w:cs="Calibri"/>
              </w:rPr>
              <w:t xml:space="preserve">: </w:t>
            </w:r>
          </w:p>
          <w:p w14:paraId="217CAB4F" w14:textId="5319487B" w:rsidR="00807061" w:rsidRPr="00027C04" w:rsidRDefault="00807061" w:rsidP="00027C04">
            <w:pPr>
              <w:pStyle w:val="Prrafodelista"/>
              <w:numPr>
                <w:ilvl w:val="0"/>
                <w:numId w:val="21"/>
              </w:numPr>
              <w:spacing w:after="120"/>
              <w:jc w:val="both"/>
              <w:rPr>
                <w:rFonts w:ascii="Calibri" w:hAnsi="Calibri" w:cs="Calibri"/>
              </w:rPr>
            </w:pPr>
            <w:r w:rsidRPr="00027C04">
              <w:rPr>
                <w:rFonts w:ascii="Calibri" w:hAnsi="Calibri" w:cs="Calibri"/>
              </w:rPr>
              <w:t>Informe sobre un plan sobre Protocolos de seguridad</w:t>
            </w:r>
            <w:r w:rsidR="00027C04">
              <w:rPr>
                <w:rFonts w:ascii="Calibri" w:hAnsi="Calibri" w:cs="Calibri"/>
              </w:rPr>
              <w:t xml:space="preserve"> y salud ocupacional</w:t>
            </w:r>
            <w:r w:rsidRPr="00027C04">
              <w:rPr>
                <w:rFonts w:ascii="Calibri" w:hAnsi="Calibri" w:cs="Calibri"/>
              </w:rPr>
              <w:t xml:space="preserve"> y protección.</w:t>
            </w:r>
          </w:p>
        </w:tc>
      </w:tr>
      <w:tr w:rsidR="00807061" w:rsidRPr="008821C0" w14:paraId="22F6BA7D" w14:textId="77777777" w:rsidTr="00DF6ED9">
        <w:tc>
          <w:tcPr>
            <w:tcW w:w="5807" w:type="dxa"/>
          </w:tcPr>
          <w:p w14:paraId="01A95461" w14:textId="77777777" w:rsidR="00807061" w:rsidRPr="008821C0" w:rsidRDefault="00807061" w:rsidP="00DF6ED9">
            <w:pPr>
              <w:spacing w:after="120"/>
              <w:jc w:val="both"/>
              <w:rPr>
                <w:rFonts w:ascii="Calibri" w:hAnsi="Calibri" w:cs="Calibri"/>
              </w:rPr>
            </w:pPr>
            <w:r w:rsidRPr="008821C0">
              <w:rPr>
                <w:rFonts w:ascii="Calibri" w:hAnsi="Calibri" w:cs="Calibri"/>
              </w:rPr>
              <w:t xml:space="preserve">Participar en grupos de trabajo y reuniones que se diseñen para complementar acciones tanto en el país, como en América Latina. </w:t>
            </w:r>
          </w:p>
          <w:p w14:paraId="5816ABA8" w14:textId="77777777" w:rsidR="00807061" w:rsidRPr="008821C0" w:rsidRDefault="00807061" w:rsidP="00DF6ED9">
            <w:pPr>
              <w:spacing w:after="120"/>
              <w:jc w:val="both"/>
              <w:rPr>
                <w:rFonts w:ascii="Calibri" w:hAnsi="Calibri" w:cs="Calibri"/>
              </w:rPr>
            </w:pPr>
            <w:r w:rsidRPr="008821C0">
              <w:rPr>
                <w:rFonts w:ascii="Calibri" w:hAnsi="Calibri" w:cs="Calibri"/>
              </w:rPr>
              <w:t>Participar en reuniones y actividades virtuales y presenciales relacionadas con planetGOLD.</w:t>
            </w:r>
          </w:p>
        </w:tc>
        <w:tc>
          <w:tcPr>
            <w:tcW w:w="4111" w:type="dxa"/>
          </w:tcPr>
          <w:p w14:paraId="78C4427E" w14:textId="77777777" w:rsidR="00807061" w:rsidRPr="008821C0" w:rsidRDefault="00807061" w:rsidP="00DF6ED9">
            <w:pPr>
              <w:spacing w:after="120"/>
              <w:jc w:val="both"/>
              <w:rPr>
                <w:rFonts w:ascii="Calibri" w:hAnsi="Calibri" w:cs="Calibri"/>
              </w:rPr>
            </w:pPr>
            <w:r w:rsidRPr="008821C0">
              <w:rPr>
                <w:rFonts w:ascii="Calibri" w:hAnsi="Calibri" w:cs="Calibri"/>
              </w:rPr>
              <w:t>Implementación de acciones conjuntas con otras agencias de Naciones Unidas en el país y con otros proyectos de planetGOLD.</w:t>
            </w:r>
          </w:p>
          <w:p w14:paraId="1C37C7BF" w14:textId="5DF938A9" w:rsidR="00807061" w:rsidRPr="008821C0" w:rsidRDefault="00807061" w:rsidP="00DF6ED9">
            <w:pPr>
              <w:spacing w:after="120"/>
              <w:jc w:val="both"/>
              <w:rPr>
                <w:rFonts w:ascii="Calibri" w:hAnsi="Calibri" w:cs="Calibri"/>
              </w:rPr>
            </w:pPr>
            <w:r w:rsidRPr="00027C04">
              <w:rPr>
                <w:rFonts w:ascii="Calibri" w:hAnsi="Calibri" w:cs="Calibri"/>
                <w:u w:val="single"/>
              </w:rPr>
              <w:t>Entregable</w:t>
            </w:r>
            <w:r w:rsidRPr="008821C0">
              <w:rPr>
                <w:rFonts w:ascii="Calibri" w:hAnsi="Calibri" w:cs="Calibri"/>
              </w:rPr>
              <w:t>: Listados de participación en eventos, Informe</w:t>
            </w:r>
            <w:r w:rsidR="005646D5">
              <w:rPr>
                <w:rFonts w:ascii="Calibri" w:hAnsi="Calibri" w:cs="Calibri"/>
              </w:rPr>
              <w:t>s.</w:t>
            </w:r>
          </w:p>
        </w:tc>
      </w:tr>
      <w:tr w:rsidR="00807061" w:rsidRPr="008821C0" w14:paraId="1559A674" w14:textId="77777777" w:rsidTr="00DF6ED9">
        <w:tc>
          <w:tcPr>
            <w:tcW w:w="5807" w:type="dxa"/>
          </w:tcPr>
          <w:p w14:paraId="6E5D078D" w14:textId="77777777" w:rsidR="00807061" w:rsidRPr="008821C0" w:rsidRDefault="00807061" w:rsidP="00DF6ED9">
            <w:pPr>
              <w:spacing w:after="120"/>
              <w:jc w:val="both"/>
              <w:rPr>
                <w:rFonts w:ascii="Calibri" w:hAnsi="Calibri" w:cs="Calibri"/>
              </w:rPr>
            </w:pPr>
            <w:r w:rsidRPr="008821C0">
              <w:rPr>
                <w:rFonts w:ascii="Calibri" w:hAnsi="Calibri" w:cs="Calibri"/>
              </w:rPr>
              <w:t>Asistir al coordinador(a) y su equipo en la visibilidad/posicionamiento del proyecto y sus actividades.</w:t>
            </w:r>
          </w:p>
        </w:tc>
        <w:tc>
          <w:tcPr>
            <w:tcW w:w="4111" w:type="dxa"/>
          </w:tcPr>
          <w:p w14:paraId="01F7AAA1" w14:textId="77777777" w:rsidR="00807061" w:rsidRPr="008821C0" w:rsidRDefault="00807061" w:rsidP="00DF6ED9">
            <w:pPr>
              <w:spacing w:after="120"/>
              <w:jc w:val="both"/>
              <w:rPr>
                <w:rFonts w:ascii="Calibri" w:hAnsi="Calibri" w:cs="Calibri"/>
              </w:rPr>
            </w:pPr>
          </w:p>
        </w:tc>
      </w:tr>
    </w:tbl>
    <w:p w14:paraId="60990AA1" w14:textId="77777777" w:rsidR="00807061" w:rsidRPr="008821C0" w:rsidRDefault="00807061" w:rsidP="00EB1FF5">
      <w:pPr>
        <w:spacing w:after="120" w:line="240" w:lineRule="auto"/>
        <w:jc w:val="both"/>
        <w:rPr>
          <w:rFonts w:ascii="Calibri" w:hAnsi="Calibri" w:cs="Calibri"/>
          <w:bCs/>
          <w:u w:val="single"/>
        </w:rPr>
      </w:pPr>
    </w:p>
    <w:p w14:paraId="30F614F6" w14:textId="3CF98B81" w:rsidR="00EB1FF5" w:rsidRPr="008821C0" w:rsidRDefault="00EB1FF5" w:rsidP="00EB1FF5">
      <w:pPr>
        <w:spacing w:after="120" w:line="240" w:lineRule="auto"/>
        <w:jc w:val="both"/>
        <w:rPr>
          <w:rFonts w:ascii="Calibri" w:hAnsi="Calibri" w:cs="Calibri"/>
          <w:b/>
          <w:bCs/>
          <w:sz w:val="24"/>
          <w:u w:val="single"/>
        </w:rPr>
      </w:pPr>
      <w:r w:rsidRPr="008821C0">
        <w:rPr>
          <w:rFonts w:ascii="Calibri" w:hAnsi="Calibri" w:cs="Calibri"/>
          <w:b/>
          <w:bCs/>
          <w:sz w:val="24"/>
          <w:u w:val="single"/>
        </w:rPr>
        <w:t>Dependencia y Supervisión</w:t>
      </w:r>
    </w:p>
    <w:p w14:paraId="6B8EF7D5" w14:textId="5BDDD208" w:rsidR="00EB1FF5" w:rsidRPr="008821C0" w:rsidRDefault="00EB1FF5" w:rsidP="00EB1FF5">
      <w:pPr>
        <w:spacing w:after="120" w:line="240" w:lineRule="auto"/>
        <w:jc w:val="both"/>
        <w:rPr>
          <w:rFonts w:ascii="Calibri" w:hAnsi="Calibri" w:cs="Calibri"/>
        </w:rPr>
      </w:pPr>
      <w:r w:rsidRPr="008821C0">
        <w:rPr>
          <w:rFonts w:ascii="Calibri" w:hAnsi="Calibri" w:cs="Calibri"/>
        </w:rPr>
        <w:t>El/la consultor/a trabajará bajo la supervisión directa</w:t>
      </w:r>
      <w:r w:rsidR="003668BE" w:rsidRPr="008821C0">
        <w:rPr>
          <w:rFonts w:ascii="Calibri" w:hAnsi="Calibri" w:cs="Calibri"/>
        </w:rPr>
        <w:t xml:space="preserve"> de</w:t>
      </w:r>
      <w:r w:rsidRPr="008821C0">
        <w:rPr>
          <w:rFonts w:ascii="Calibri" w:hAnsi="Calibri" w:cs="Calibri"/>
        </w:rPr>
        <w:t xml:space="preserve"> la coordinación del proyecto y en coordinación con los responsables técnicos de los resultados del proyecto. Los informes correspondientes a los productos requeridos en la presente consultoría deberán contar el visto bueno del</w:t>
      </w:r>
      <w:r w:rsidR="005646D5">
        <w:rPr>
          <w:rFonts w:ascii="Calibri" w:hAnsi="Calibri" w:cs="Calibri"/>
        </w:rPr>
        <w:t>(a)</w:t>
      </w:r>
      <w:r w:rsidRPr="008821C0">
        <w:rPr>
          <w:rFonts w:ascii="Calibri" w:hAnsi="Calibri" w:cs="Calibri"/>
        </w:rPr>
        <w:t xml:space="preserve"> coordinador</w:t>
      </w:r>
      <w:r w:rsidR="005646D5">
        <w:rPr>
          <w:rFonts w:ascii="Calibri" w:hAnsi="Calibri" w:cs="Calibri"/>
        </w:rPr>
        <w:t>(a)</w:t>
      </w:r>
      <w:r w:rsidRPr="008821C0">
        <w:rPr>
          <w:rFonts w:ascii="Calibri" w:hAnsi="Calibri" w:cs="Calibri"/>
        </w:rPr>
        <w:t xml:space="preserve"> del proyecto para el pago de los honorarios previstos.</w:t>
      </w:r>
    </w:p>
    <w:p w14:paraId="6BB84D7B" w14:textId="77777777" w:rsidR="00EB1FF5" w:rsidRPr="008821C0" w:rsidRDefault="00EB1FF5" w:rsidP="00EB1FF5">
      <w:pPr>
        <w:pBdr>
          <w:top w:val="nil"/>
          <w:left w:val="nil"/>
          <w:bottom w:val="nil"/>
          <w:right w:val="nil"/>
          <w:between w:val="nil"/>
        </w:pBdr>
        <w:spacing w:after="0" w:line="276" w:lineRule="auto"/>
        <w:jc w:val="both"/>
        <w:rPr>
          <w:rFonts w:ascii="Calibri" w:eastAsia="Arial" w:hAnsi="Calibri" w:cs="Calibri"/>
          <w:color w:val="000000"/>
        </w:rPr>
      </w:pPr>
    </w:p>
    <w:p w14:paraId="18815262" w14:textId="77777777" w:rsidR="00EB1FF5" w:rsidRPr="008821C0" w:rsidRDefault="00EB1FF5" w:rsidP="00EB1FF5">
      <w:pPr>
        <w:pBdr>
          <w:top w:val="nil"/>
          <w:left w:val="nil"/>
          <w:bottom w:val="nil"/>
          <w:right w:val="nil"/>
          <w:between w:val="nil"/>
        </w:pBdr>
        <w:spacing w:after="0" w:line="276" w:lineRule="auto"/>
        <w:jc w:val="both"/>
        <w:rPr>
          <w:rFonts w:ascii="Calibri" w:eastAsia="Arial" w:hAnsi="Calibri" w:cs="Calibri"/>
          <w:b/>
          <w:color w:val="000000"/>
          <w:sz w:val="24"/>
        </w:rPr>
      </w:pPr>
      <w:r w:rsidRPr="008821C0">
        <w:rPr>
          <w:rFonts w:ascii="Calibri" w:eastAsia="Arial" w:hAnsi="Calibri" w:cs="Calibri"/>
          <w:b/>
          <w:color w:val="000000"/>
          <w:sz w:val="24"/>
        </w:rPr>
        <w:t>Perfil Requerido</w:t>
      </w:r>
    </w:p>
    <w:p w14:paraId="34424641" w14:textId="77777777" w:rsidR="00EB1FF5" w:rsidRPr="008821C0" w:rsidRDefault="00EB1FF5" w:rsidP="00EB1FF5">
      <w:pPr>
        <w:spacing w:after="120" w:line="240" w:lineRule="auto"/>
        <w:jc w:val="both"/>
        <w:rPr>
          <w:rFonts w:ascii="Calibri" w:hAnsi="Calibri" w:cs="Calibri"/>
          <w:b/>
          <w:bCs/>
          <w:sz w:val="24"/>
          <w:u w:val="single"/>
        </w:rPr>
      </w:pPr>
      <w:r w:rsidRPr="008821C0">
        <w:rPr>
          <w:rFonts w:ascii="Calibri" w:hAnsi="Calibri" w:cs="Calibri"/>
          <w:b/>
          <w:bCs/>
          <w:sz w:val="24"/>
          <w:u w:val="single"/>
        </w:rPr>
        <w:t>Requisitos mínimos de calificación</w:t>
      </w:r>
    </w:p>
    <w:p w14:paraId="6D8DFE7B" w14:textId="4890D28F" w:rsidR="00EB1FF5" w:rsidRPr="008821C0" w:rsidRDefault="00EB1FF5" w:rsidP="00EB1FF5">
      <w:pPr>
        <w:spacing w:after="120" w:line="240" w:lineRule="auto"/>
        <w:jc w:val="both"/>
        <w:rPr>
          <w:rFonts w:ascii="Calibri" w:eastAsia="Arial" w:hAnsi="Calibri" w:cs="Calibri"/>
        </w:rPr>
      </w:pPr>
      <w:r w:rsidRPr="008821C0">
        <w:rPr>
          <w:rFonts w:ascii="Calibri" w:hAnsi="Calibri" w:cs="Calibri"/>
          <w:u w:val="single"/>
        </w:rPr>
        <w:t>Formación:</w:t>
      </w:r>
      <w:r w:rsidRPr="008821C0">
        <w:rPr>
          <w:rFonts w:ascii="Calibri" w:hAnsi="Calibri" w:cs="Calibri"/>
        </w:rPr>
        <w:t xml:space="preserve"> Se requiere titulación universitaria </w:t>
      </w:r>
      <w:r w:rsidR="00D554B9" w:rsidRPr="008821C0">
        <w:rPr>
          <w:rFonts w:ascii="Calibri" w:hAnsi="Calibri" w:cs="Calibri"/>
        </w:rPr>
        <w:t xml:space="preserve">en ciencias sociales, </w:t>
      </w:r>
      <w:r w:rsidR="004363C2" w:rsidRPr="008821C0">
        <w:rPr>
          <w:rFonts w:ascii="Calibri" w:hAnsi="Calibri" w:cs="Calibri"/>
        </w:rPr>
        <w:t xml:space="preserve">ciencias políticas, </w:t>
      </w:r>
      <w:r w:rsidR="00D554B9" w:rsidRPr="008821C0">
        <w:rPr>
          <w:rFonts w:ascii="Calibri" w:eastAsia="Arial" w:hAnsi="Calibri" w:cs="Calibri"/>
          <w:color w:val="000000"/>
        </w:rPr>
        <w:t xml:space="preserve">trabajo social u otras </w:t>
      </w:r>
      <w:r w:rsidR="005646D5">
        <w:rPr>
          <w:rFonts w:ascii="Calibri" w:eastAsia="Arial" w:hAnsi="Calibri" w:cs="Calibri"/>
          <w:color w:val="000000"/>
        </w:rPr>
        <w:t xml:space="preserve">disciplinas </w:t>
      </w:r>
      <w:r w:rsidR="00D554B9" w:rsidRPr="008821C0">
        <w:rPr>
          <w:rFonts w:ascii="Calibri" w:eastAsia="Arial" w:hAnsi="Calibri" w:cs="Calibri"/>
          <w:color w:val="000000"/>
        </w:rPr>
        <w:t xml:space="preserve">de </w:t>
      </w:r>
      <w:r w:rsidR="005646D5">
        <w:rPr>
          <w:rFonts w:ascii="Calibri" w:eastAsia="Arial" w:hAnsi="Calibri" w:cs="Calibri"/>
        </w:rPr>
        <w:t>c</w:t>
      </w:r>
      <w:r w:rsidRPr="008821C0">
        <w:rPr>
          <w:rFonts w:ascii="Calibri" w:eastAsia="Arial" w:hAnsi="Calibri" w:cs="Calibri"/>
        </w:rPr>
        <w:t xml:space="preserve">iencias </w:t>
      </w:r>
      <w:r w:rsidR="005646D5">
        <w:rPr>
          <w:rFonts w:ascii="Calibri" w:eastAsia="Arial" w:hAnsi="Calibri" w:cs="Calibri"/>
        </w:rPr>
        <w:t>s</w:t>
      </w:r>
      <w:r w:rsidRPr="008821C0">
        <w:rPr>
          <w:rFonts w:ascii="Calibri" w:eastAsia="Arial" w:hAnsi="Calibri" w:cs="Calibri"/>
        </w:rPr>
        <w:t>ociales.</w:t>
      </w:r>
    </w:p>
    <w:p w14:paraId="7B68B0D6" w14:textId="77777777" w:rsidR="00EB1FF5" w:rsidRPr="008821C0" w:rsidRDefault="00EB1FF5" w:rsidP="00EB1FF5">
      <w:pPr>
        <w:spacing w:after="120" w:line="240" w:lineRule="auto"/>
        <w:jc w:val="both"/>
        <w:rPr>
          <w:rFonts w:ascii="Calibri" w:hAnsi="Calibri" w:cs="Calibri"/>
        </w:rPr>
      </w:pPr>
      <w:r w:rsidRPr="008821C0">
        <w:rPr>
          <w:rFonts w:ascii="Calibri" w:hAnsi="Calibri" w:cs="Calibri"/>
          <w:u w:val="single"/>
        </w:rPr>
        <w:t>Experiencia técnica y funcional</w:t>
      </w:r>
      <w:r w:rsidRPr="008821C0">
        <w:rPr>
          <w:rFonts w:ascii="Calibri" w:hAnsi="Calibri" w:cs="Calibri"/>
        </w:rPr>
        <w:t>:</w:t>
      </w:r>
    </w:p>
    <w:p w14:paraId="7A550131" w14:textId="1DA5CFD5" w:rsidR="00EB1FF5" w:rsidRPr="00154B45" w:rsidRDefault="00A64B41" w:rsidP="00154B45">
      <w:pPr>
        <w:pStyle w:val="Prrafodelista"/>
        <w:numPr>
          <w:ilvl w:val="0"/>
          <w:numId w:val="11"/>
        </w:numPr>
        <w:spacing w:after="120" w:line="240" w:lineRule="auto"/>
        <w:jc w:val="both"/>
        <w:rPr>
          <w:rFonts w:ascii="Calibri" w:eastAsia="Arial" w:hAnsi="Calibri" w:cs="Calibri"/>
          <w:color w:val="000000"/>
        </w:rPr>
      </w:pPr>
      <w:r>
        <w:rPr>
          <w:rFonts w:ascii="Calibri" w:eastAsia="Arial" w:hAnsi="Calibri" w:cs="Calibri"/>
          <w:color w:val="000000"/>
        </w:rPr>
        <w:t>Deseable a</w:t>
      </w:r>
      <w:commentRangeStart w:id="1"/>
      <w:r w:rsidR="00EB1FF5" w:rsidRPr="00154B45">
        <w:rPr>
          <w:rFonts w:ascii="Calibri" w:eastAsia="Arial" w:hAnsi="Calibri" w:cs="Calibri"/>
          <w:color w:val="000000"/>
        </w:rPr>
        <w:t>l menos 5 (cinco) años de experiencia en el área</w:t>
      </w:r>
      <w:r w:rsidR="005646D5">
        <w:rPr>
          <w:rFonts w:ascii="Calibri" w:eastAsia="Arial" w:hAnsi="Calibri" w:cs="Calibri"/>
          <w:color w:val="000000"/>
        </w:rPr>
        <w:t xml:space="preserve"> de intervención.</w:t>
      </w:r>
      <w:commentRangeEnd w:id="1"/>
      <w:r w:rsidR="005646D5">
        <w:rPr>
          <w:rStyle w:val="Refdecomentario"/>
          <w:rFonts w:ascii="Times New Roman" w:eastAsia="Times New Roman" w:hAnsi="Times New Roman" w:cs="Times New Roman"/>
          <w:kern w:val="0"/>
          <w:lang w:eastAsia="es-ES"/>
          <w14:ligatures w14:val="none"/>
        </w:rPr>
        <w:commentReference w:id="1"/>
      </w:r>
    </w:p>
    <w:p w14:paraId="2A1BB3F5" w14:textId="720B8E02" w:rsidR="00EB1FF5" w:rsidRPr="008821C0" w:rsidRDefault="00EB1FF5" w:rsidP="00EB1FF5">
      <w:pPr>
        <w:numPr>
          <w:ilvl w:val="0"/>
          <w:numId w:val="11"/>
        </w:numPr>
        <w:pBdr>
          <w:top w:val="nil"/>
          <w:left w:val="nil"/>
          <w:bottom w:val="nil"/>
          <w:right w:val="nil"/>
          <w:between w:val="nil"/>
        </w:pBdr>
        <w:spacing w:after="0" w:line="276" w:lineRule="auto"/>
        <w:jc w:val="both"/>
        <w:rPr>
          <w:rFonts w:ascii="Calibri" w:eastAsia="Arial" w:hAnsi="Calibri" w:cs="Calibri"/>
          <w:color w:val="000000"/>
        </w:rPr>
      </w:pPr>
      <w:r w:rsidRPr="008821C0">
        <w:rPr>
          <w:rFonts w:ascii="Calibri" w:eastAsia="Arial" w:hAnsi="Calibri" w:cs="Calibri"/>
          <w:color w:val="000000"/>
        </w:rPr>
        <w:t xml:space="preserve">Al menos </w:t>
      </w:r>
      <w:r w:rsidR="00D554B9" w:rsidRPr="008821C0">
        <w:rPr>
          <w:rFonts w:ascii="Calibri" w:eastAsia="Arial" w:hAnsi="Calibri" w:cs="Calibri"/>
        </w:rPr>
        <w:t xml:space="preserve">8 </w:t>
      </w:r>
      <w:r w:rsidRPr="008821C0">
        <w:rPr>
          <w:rFonts w:ascii="Calibri" w:eastAsia="Arial" w:hAnsi="Calibri" w:cs="Calibri"/>
          <w:color w:val="000000"/>
        </w:rPr>
        <w:t>(</w:t>
      </w:r>
      <w:r w:rsidR="00D554B9" w:rsidRPr="008821C0">
        <w:rPr>
          <w:rFonts w:ascii="Calibri" w:eastAsia="Arial" w:hAnsi="Calibri" w:cs="Calibri"/>
        </w:rPr>
        <w:t>ocho</w:t>
      </w:r>
      <w:r w:rsidRPr="008821C0">
        <w:rPr>
          <w:rFonts w:ascii="Calibri" w:eastAsia="Arial" w:hAnsi="Calibri" w:cs="Calibri"/>
          <w:color w:val="000000"/>
        </w:rPr>
        <w:t xml:space="preserve">) años experiencias de trabajo en </w:t>
      </w:r>
      <w:r w:rsidR="002B3192" w:rsidRPr="008821C0">
        <w:rPr>
          <w:rFonts w:ascii="Calibri" w:hAnsi="Calibri" w:cs="Calibri"/>
        </w:rPr>
        <w:t xml:space="preserve">proyectos de cooperación internacional y/o proyectos de desarrollo comunitario, preferente en entornos rurales y con poblaciones vulnerables, con énfasis en </w:t>
      </w:r>
      <w:r w:rsidR="00D554B9" w:rsidRPr="008821C0">
        <w:rPr>
          <w:rFonts w:ascii="Calibri" w:eastAsia="Arial" w:hAnsi="Calibri" w:cs="Calibri"/>
          <w:color w:val="000000"/>
        </w:rPr>
        <w:t>procesos de</w:t>
      </w:r>
      <w:r w:rsidRPr="008821C0">
        <w:rPr>
          <w:rFonts w:ascii="Calibri" w:eastAsia="Arial" w:hAnsi="Calibri" w:cs="Calibri"/>
          <w:color w:val="000000"/>
        </w:rPr>
        <w:t xml:space="preserve"> </w:t>
      </w:r>
      <w:r w:rsidR="00D554B9" w:rsidRPr="008821C0">
        <w:rPr>
          <w:rFonts w:ascii="Calibri" w:eastAsia="Arial" w:hAnsi="Calibri" w:cs="Calibri"/>
          <w:color w:val="000000"/>
        </w:rPr>
        <w:t>participación comunitaria y comunidades indígenas</w:t>
      </w:r>
      <w:r w:rsidR="005646D5">
        <w:rPr>
          <w:rFonts w:ascii="Calibri" w:eastAsia="Arial" w:hAnsi="Calibri" w:cs="Calibri"/>
          <w:color w:val="000000"/>
        </w:rPr>
        <w:t>.</w:t>
      </w:r>
    </w:p>
    <w:p w14:paraId="1EF71A90" w14:textId="2572DDB1" w:rsidR="004363C2" w:rsidRPr="008821C0" w:rsidRDefault="004363C2" w:rsidP="004363C2">
      <w:pPr>
        <w:numPr>
          <w:ilvl w:val="0"/>
          <w:numId w:val="11"/>
        </w:numPr>
        <w:pBdr>
          <w:top w:val="nil"/>
          <w:left w:val="nil"/>
          <w:bottom w:val="nil"/>
          <w:right w:val="nil"/>
          <w:between w:val="nil"/>
        </w:pBdr>
        <w:spacing w:after="0" w:line="276" w:lineRule="auto"/>
        <w:jc w:val="both"/>
        <w:rPr>
          <w:rFonts w:ascii="Calibri" w:eastAsia="Arial" w:hAnsi="Calibri" w:cs="Calibri"/>
          <w:color w:val="000000"/>
          <w:lang w:val="es-PY"/>
        </w:rPr>
      </w:pPr>
      <w:r w:rsidRPr="008821C0">
        <w:rPr>
          <w:rFonts w:ascii="Calibri" w:eastAsia="Arial" w:hAnsi="Calibri" w:cs="Calibri"/>
          <w:color w:val="000000"/>
        </w:rPr>
        <w:t xml:space="preserve">Deseable maestría o especialización en </w:t>
      </w:r>
      <w:r w:rsidRPr="008821C0">
        <w:rPr>
          <w:rFonts w:ascii="Calibri" w:eastAsia="Arial" w:hAnsi="Calibri" w:cs="Calibri"/>
          <w:color w:val="000000"/>
          <w:lang w:val="es-PY"/>
        </w:rPr>
        <w:t>Política y Estrategias, Conflictología o afines</w:t>
      </w:r>
      <w:r w:rsidR="005646D5">
        <w:rPr>
          <w:rFonts w:ascii="Calibri" w:eastAsia="Arial" w:hAnsi="Calibri" w:cs="Calibri"/>
          <w:color w:val="000000"/>
          <w:lang w:val="es-PY"/>
        </w:rPr>
        <w:t>.</w:t>
      </w:r>
    </w:p>
    <w:p w14:paraId="185A08A4" w14:textId="12380C1C" w:rsidR="002B3192" w:rsidRPr="008821C0" w:rsidRDefault="002B3192" w:rsidP="00EB1FF5">
      <w:pPr>
        <w:numPr>
          <w:ilvl w:val="0"/>
          <w:numId w:val="11"/>
        </w:numPr>
        <w:pBdr>
          <w:top w:val="nil"/>
          <w:left w:val="nil"/>
          <w:bottom w:val="nil"/>
          <w:right w:val="nil"/>
          <w:between w:val="nil"/>
        </w:pBdr>
        <w:spacing w:after="0" w:line="276" w:lineRule="auto"/>
        <w:jc w:val="both"/>
        <w:rPr>
          <w:rFonts w:ascii="Calibri" w:eastAsia="Arial" w:hAnsi="Calibri" w:cs="Calibri"/>
          <w:color w:val="000000"/>
        </w:rPr>
      </w:pPr>
      <w:r w:rsidRPr="008821C0">
        <w:rPr>
          <w:rFonts w:ascii="Calibri" w:hAnsi="Calibri" w:cs="Calibri"/>
        </w:rPr>
        <w:t xml:space="preserve">Al menos 3 </w:t>
      </w:r>
      <w:r w:rsidR="005646D5">
        <w:rPr>
          <w:rFonts w:ascii="Calibri" w:hAnsi="Calibri" w:cs="Calibri"/>
        </w:rPr>
        <w:t xml:space="preserve">años de </w:t>
      </w:r>
      <w:r w:rsidRPr="008821C0">
        <w:rPr>
          <w:rFonts w:ascii="Calibri" w:hAnsi="Calibri" w:cs="Calibri"/>
        </w:rPr>
        <w:t>experiencia en levantamiento de información de línea base territorial, diagnósticos con enfoque participativo, levantamiento de información de carácter socioeconómico y/o político; y, planes, programas o proyectos y/o estudios de modelos de gestión y alternativas para el desarrollo.</w:t>
      </w:r>
    </w:p>
    <w:p w14:paraId="631F7D0F" w14:textId="7A2311B6" w:rsidR="00EB1FF5" w:rsidRPr="008821C0" w:rsidRDefault="00EB1FF5" w:rsidP="00EB1FF5">
      <w:pPr>
        <w:numPr>
          <w:ilvl w:val="0"/>
          <w:numId w:val="11"/>
        </w:numPr>
        <w:pBdr>
          <w:top w:val="nil"/>
          <w:left w:val="nil"/>
          <w:bottom w:val="nil"/>
          <w:right w:val="nil"/>
          <w:between w:val="nil"/>
        </w:pBdr>
        <w:spacing w:after="0" w:line="276" w:lineRule="auto"/>
        <w:jc w:val="both"/>
        <w:rPr>
          <w:rFonts w:ascii="Calibri" w:eastAsia="Arial" w:hAnsi="Calibri" w:cs="Calibri"/>
          <w:color w:val="000000"/>
        </w:rPr>
      </w:pPr>
      <w:r w:rsidRPr="008821C0">
        <w:rPr>
          <w:rFonts w:ascii="Calibri" w:eastAsia="Arial" w:hAnsi="Calibri" w:cs="Calibri"/>
          <w:color w:val="000000"/>
        </w:rPr>
        <w:t xml:space="preserve">Al menos dos (4) años en experiencias en gestión de </w:t>
      </w:r>
      <w:r w:rsidR="00D554B9" w:rsidRPr="008821C0">
        <w:rPr>
          <w:rFonts w:ascii="Calibri" w:eastAsia="Arial" w:hAnsi="Calibri" w:cs="Calibri"/>
          <w:color w:val="000000"/>
        </w:rPr>
        <w:t>proyectos con equipos multidisciplinarios</w:t>
      </w:r>
      <w:r w:rsidR="005646D5">
        <w:rPr>
          <w:rFonts w:ascii="Calibri" w:eastAsia="Arial" w:hAnsi="Calibri" w:cs="Calibri"/>
          <w:color w:val="000000"/>
        </w:rPr>
        <w:t>.</w:t>
      </w:r>
    </w:p>
    <w:p w14:paraId="05E7048E" w14:textId="77777777" w:rsidR="00EB1FF5" w:rsidRPr="008821C0" w:rsidRDefault="00EB1FF5" w:rsidP="00EB1FF5">
      <w:pPr>
        <w:pStyle w:val="Prrafodelista"/>
        <w:numPr>
          <w:ilvl w:val="0"/>
          <w:numId w:val="1"/>
        </w:numPr>
        <w:spacing w:after="120" w:line="240" w:lineRule="auto"/>
        <w:jc w:val="both"/>
        <w:rPr>
          <w:rFonts w:ascii="Calibri" w:hAnsi="Calibri" w:cs="Calibri"/>
        </w:rPr>
      </w:pPr>
      <w:r w:rsidRPr="008821C0">
        <w:rPr>
          <w:rFonts w:ascii="Calibri" w:hAnsi="Calibri" w:cs="Calibri"/>
        </w:rPr>
        <w:t>Se requieren excelentes habilidades de facilitación, desarrollo de capacidades y experiencia en participación de múltiples partes interesadas.</w:t>
      </w:r>
    </w:p>
    <w:p w14:paraId="0AA6719D" w14:textId="77777777" w:rsidR="00EB1FF5" w:rsidRPr="008821C0" w:rsidRDefault="00EB1FF5" w:rsidP="00EB1FF5">
      <w:pPr>
        <w:pStyle w:val="Prrafodelista"/>
        <w:numPr>
          <w:ilvl w:val="0"/>
          <w:numId w:val="1"/>
        </w:numPr>
        <w:spacing w:after="120" w:line="240" w:lineRule="auto"/>
        <w:jc w:val="both"/>
        <w:rPr>
          <w:rFonts w:ascii="Calibri" w:hAnsi="Calibri" w:cs="Calibri"/>
        </w:rPr>
      </w:pPr>
      <w:r w:rsidRPr="008821C0">
        <w:rPr>
          <w:rFonts w:ascii="Calibri" w:hAnsi="Calibri" w:cs="Calibri"/>
        </w:rPr>
        <w:lastRenderedPageBreak/>
        <w:t>Debe poseer habilidades de escritura excepcionales y ser capaz de redactar contenido atractivo y preciso.</w:t>
      </w:r>
    </w:p>
    <w:p w14:paraId="0B753A12" w14:textId="77777777" w:rsidR="00D554B9" w:rsidRPr="008821C0" w:rsidRDefault="00D554B9" w:rsidP="00EB1FF5">
      <w:pPr>
        <w:spacing w:after="120" w:line="240" w:lineRule="auto"/>
        <w:jc w:val="both"/>
        <w:rPr>
          <w:rFonts w:ascii="Calibri" w:hAnsi="Calibri" w:cs="Calibri"/>
        </w:rPr>
      </w:pPr>
    </w:p>
    <w:p w14:paraId="5752A29D" w14:textId="77777777" w:rsidR="00EB1FF5" w:rsidRPr="008821C0" w:rsidRDefault="00EB1FF5" w:rsidP="00EB1FF5">
      <w:pPr>
        <w:spacing w:after="120" w:line="240" w:lineRule="auto"/>
        <w:jc w:val="both"/>
        <w:rPr>
          <w:rFonts w:ascii="Calibri" w:hAnsi="Calibri" w:cs="Calibri"/>
          <w:b/>
          <w:bCs/>
          <w:u w:val="single"/>
        </w:rPr>
      </w:pPr>
      <w:r w:rsidRPr="008821C0">
        <w:rPr>
          <w:rFonts w:ascii="Calibri" w:hAnsi="Calibri" w:cs="Calibri"/>
          <w:b/>
          <w:bCs/>
          <w:u w:val="single"/>
        </w:rPr>
        <w:t>Idioma</w:t>
      </w:r>
    </w:p>
    <w:p w14:paraId="6B635D73" w14:textId="18F6CB8A" w:rsidR="00EB1FF5" w:rsidRPr="008821C0" w:rsidRDefault="00EB1FF5" w:rsidP="00EB1FF5">
      <w:pPr>
        <w:pStyle w:val="Prrafodelista"/>
        <w:numPr>
          <w:ilvl w:val="0"/>
          <w:numId w:val="1"/>
        </w:numPr>
        <w:spacing w:after="120" w:line="240" w:lineRule="auto"/>
        <w:jc w:val="both"/>
        <w:rPr>
          <w:rFonts w:ascii="Calibri" w:hAnsi="Calibri" w:cs="Calibri"/>
        </w:rPr>
      </w:pPr>
      <w:r w:rsidRPr="008821C0">
        <w:rPr>
          <w:rFonts w:ascii="Calibri" w:hAnsi="Calibri" w:cs="Calibri"/>
        </w:rPr>
        <w:t>Se requiere fluidez en español y guaraní. Ingl</w:t>
      </w:r>
      <w:r w:rsidR="005646D5">
        <w:rPr>
          <w:rFonts w:ascii="Calibri" w:hAnsi="Calibri" w:cs="Calibri"/>
        </w:rPr>
        <w:t>é</w:t>
      </w:r>
      <w:r w:rsidRPr="008821C0">
        <w:rPr>
          <w:rFonts w:ascii="Calibri" w:hAnsi="Calibri" w:cs="Calibri"/>
        </w:rPr>
        <w:t xml:space="preserve">s básico. </w:t>
      </w:r>
    </w:p>
    <w:p w14:paraId="2767ABF1" w14:textId="77777777" w:rsidR="008821C0" w:rsidRDefault="008821C0" w:rsidP="008821C0">
      <w:pPr>
        <w:pBdr>
          <w:top w:val="nil"/>
          <w:left w:val="nil"/>
          <w:bottom w:val="nil"/>
          <w:right w:val="nil"/>
          <w:between w:val="nil"/>
        </w:pBdr>
        <w:spacing w:after="0" w:line="276" w:lineRule="auto"/>
        <w:jc w:val="both"/>
        <w:rPr>
          <w:rFonts w:ascii="Calibri" w:eastAsia="Arial" w:hAnsi="Calibri" w:cs="Calibri"/>
          <w:b/>
          <w:color w:val="000000"/>
        </w:rPr>
      </w:pPr>
    </w:p>
    <w:p w14:paraId="7D7552C7" w14:textId="4BCF8A8C" w:rsidR="00EB1FF5" w:rsidRPr="00154B45" w:rsidRDefault="00EB1FF5" w:rsidP="008821C0">
      <w:pPr>
        <w:pBdr>
          <w:top w:val="nil"/>
          <w:left w:val="nil"/>
          <w:bottom w:val="nil"/>
          <w:right w:val="nil"/>
          <w:between w:val="nil"/>
        </w:pBdr>
        <w:spacing w:after="0" w:line="276" w:lineRule="auto"/>
        <w:jc w:val="both"/>
        <w:rPr>
          <w:rFonts w:ascii="Calibri" w:eastAsia="Arial" w:hAnsi="Calibri" w:cs="Calibri"/>
          <w:b/>
          <w:color w:val="000000"/>
          <w:sz w:val="24"/>
          <w:u w:val="single"/>
        </w:rPr>
      </w:pPr>
      <w:r w:rsidRPr="00154B45">
        <w:rPr>
          <w:rFonts w:ascii="Calibri" w:eastAsia="Arial" w:hAnsi="Calibri" w:cs="Calibri"/>
          <w:b/>
          <w:color w:val="000000"/>
          <w:sz w:val="24"/>
          <w:u w:val="single"/>
        </w:rPr>
        <w:t>Condiciones</w:t>
      </w:r>
    </w:p>
    <w:p w14:paraId="18F59947" w14:textId="77777777" w:rsidR="00EB1FF5" w:rsidRDefault="00EB1FF5" w:rsidP="00EB1FF5">
      <w:pPr>
        <w:pBdr>
          <w:top w:val="nil"/>
          <w:left w:val="nil"/>
          <w:bottom w:val="nil"/>
          <w:right w:val="nil"/>
          <w:between w:val="nil"/>
        </w:pBdr>
        <w:spacing w:after="0" w:line="276" w:lineRule="auto"/>
        <w:jc w:val="both"/>
        <w:rPr>
          <w:rFonts w:ascii="Calibri" w:eastAsia="Arial" w:hAnsi="Calibri" w:cs="Calibri"/>
          <w:color w:val="000000"/>
        </w:rPr>
      </w:pPr>
      <w:r w:rsidRPr="008821C0">
        <w:rPr>
          <w:rFonts w:ascii="Calibri" w:eastAsia="Arial" w:hAnsi="Calibri" w:cs="Calibri"/>
          <w:color w:val="000000"/>
        </w:rPr>
        <w:t xml:space="preserve">Disponibilidad de tiempo para desarrollar las funciones y productos previstos en el marco de la presente consultoría y deberá contar con los medios y equipos necesarios para el cumplimiento de la presente consultoría. </w:t>
      </w:r>
    </w:p>
    <w:p w14:paraId="388E4746" w14:textId="77777777" w:rsidR="00A73CF4" w:rsidRDefault="00A73CF4" w:rsidP="00EB1FF5">
      <w:pPr>
        <w:pBdr>
          <w:top w:val="nil"/>
          <w:left w:val="nil"/>
          <w:bottom w:val="nil"/>
          <w:right w:val="nil"/>
          <w:between w:val="nil"/>
        </w:pBdr>
        <w:spacing w:after="0" w:line="276" w:lineRule="auto"/>
        <w:jc w:val="both"/>
        <w:rPr>
          <w:rFonts w:ascii="Calibri" w:eastAsia="Arial" w:hAnsi="Calibri" w:cs="Calibri"/>
          <w:color w:val="000000"/>
        </w:rPr>
      </w:pPr>
    </w:p>
    <w:p w14:paraId="70A73EBA" w14:textId="44EE2B0F" w:rsidR="00A73CF4" w:rsidRDefault="00A73CF4" w:rsidP="00EB1FF5">
      <w:pPr>
        <w:pBdr>
          <w:top w:val="nil"/>
          <w:left w:val="nil"/>
          <w:bottom w:val="nil"/>
          <w:right w:val="nil"/>
          <w:between w:val="nil"/>
        </w:pBdr>
        <w:spacing w:after="0" w:line="276" w:lineRule="auto"/>
        <w:jc w:val="both"/>
        <w:rPr>
          <w:rFonts w:ascii="Calibri" w:eastAsia="Arial" w:hAnsi="Calibri" w:cs="Calibri"/>
          <w:color w:val="000000"/>
        </w:rPr>
      </w:pPr>
      <w:r>
        <w:rPr>
          <w:rFonts w:ascii="Calibri" w:eastAsia="Arial" w:hAnsi="Calibri" w:cs="Calibri"/>
          <w:color w:val="000000"/>
        </w:rPr>
        <w:t>Además, deberá disponer de tiempo para convocatorias realizadas por el MADES o Id o la Coordinación del Proyecto en la sede del MADES y disponibilidad para viajes a Paso Yobái.</w:t>
      </w:r>
    </w:p>
    <w:p w14:paraId="0AFB114D" w14:textId="77777777" w:rsidR="005646D5" w:rsidRPr="008821C0" w:rsidRDefault="005646D5" w:rsidP="00EB1FF5">
      <w:pPr>
        <w:pBdr>
          <w:top w:val="nil"/>
          <w:left w:val="nil"/>
          <w:bottom w:val="nil"/>
          <w:right w:val="nil"/>
          <w:between w:val="nil"/>
        </w:pBdr>
        <w:spacing w:after="0" w:line="276" w:lineRule="auto"/>
        <w:jc w:val="both"/>
        <w:rPr>
          <w:rFonts w:ascii="Calibri" w:eastAsia="Arial" w:hAnsi="Calibri" w:cs="Calibri"/>
          <w:color w:val="000000"/>
        </w:rPr>
      </w:pPr>
    </w:p>
    <w:p w14:paraId="7B236649" w14:textId="0ED32FA8" w:rsidR="00EB1FF5" w:rsidRPr="008821C0" w:rsidRDefault="00EB1FF5" w:rsidP="00EB1FF5">
      <w:pPr>
        <w:pBdr>
          <w:top w:val="nil"/>
          <w:left w:val="nil"/>
          <w:bottom w:val="nil"/>
          <w:right w:val="nil"/>
          <w:between w:val="nil"/>
        </w:pBdr>
        <w:spacing w:after="0" w:line="276" w:lineRule="auto"/>
        <w:jc w:val="both"/>
        <w:rPr>
          <w:rFonts w:ascii="Calibri" w:eastAsia="Arial" w:hAnsi="Calibri" w:cs="Calibri"/>
          <w:color w:val="000000"/>
        </w:rPr>
      </w:pPr>
      <w:r w:rsidRPr="008821C0">
        <w:rPr>
          <w:rFonts w:ascii="Calibri" w:eastAsia="Arial" w:hAnsi="Calibri" w:cs="Calibri"/>
          <w:color w:val="000000"/>
        </w:rPr>
        <w:t xml:space="preserve">El/la candidato/a deberá revisar los términos de referencia y presentar una propuesta </w:t>
      </w:r>
      <w:r w:rsidR="004B6E12">
        <w:rPr>
          <w:rFonts w:ascii="Calibri" w:eastAsia="Arial" w:hAnsi="Calibri" w:cs="Calibri"/>
          <w:color w:val="000000"/>
        </w:rPr>
        <w:t>técnica</w:t>
      </w:r>
      <w:r w:rsidRPr="008821C0">
        <w:rPr>
          <w:rFonts w:ascii="Calibri" w:eastAsia="Arial" w:hAnsi="Calibri" w:cs="Calibri"/>
          <w:color w:val="000000"/>
        </w:rPr>
        <w:t xml:space="preserve">. </w:t>
      </w:r>
    </w:p>
    <w:p w14:paraId="1818095D" w14:textId="77777777" w:rsidR="00EB1FF5" w:rsidRPr="008821C0" w:rsidRDefault="00EB1FF5" w:rsidP="00EB1FF5">
      <w:pPr>
        <w:spacing w:line="276" w:lineRule="auto"/>
        <w:jc w:val="both"/>
        <w:rPr>
          <w:rFonts w:ascii="Calibri" w:eastAsia="Arial" w:hAnsi="Calibri" w:cs="Calibri"/>
        </w:rPr>
      </w:pPr>
    </w:p>
    <w:p w14:paraId="4BD2BD79" w14:textId="7403011C" w:rsidR="00EB1FF5" w:rsidRPr="00154B45" w:rsidRDefault="00EB1FF5" w:rsidP="00106443">
      <w:pPr>
        <w:pBdr>
          <w:top w:val="nil"/>
          <w:left w:val="nil"/>
          <w:bottom w:val="nil"/>
          <w:right w:val="nil"/>
          <w:between w:val="nil"/>
        </w:pBdr>
        <w:spacing w:after="0" w:line="276" w:lineRule="auto"/>
        <w:jc w:val="both"/>
        <w:rPr>
          <w:rFonts w:ascii="Calibri" w:eastAsia="Arial" w:hAnsi="Calibri" w:cs="Calibri"/>
          <w:b/>
          <w:color w:val="000000"/>
          <w:sz w:val="24"/>
          <w:u w:val="single"/>
        </w:rPr>
      </w:pPr>
      <w:r w:rsidRPr="00154B45">
        <w:rPr>
          <w:rFonts w:ascii="Calibri" w:eastAsia="Arial" w:hAnsi="Calibri" w:cs="Calibri"/>
          <w:b/>
          <w:color w:val="000000"/>
          <w:sz w:val="24"/>
          <w:u w:val="single"/>
        </w:rPr>
        <w:t>Aprobación del producto y vigencia del contrato</w:t>
      </w:r>
    </w:p>
    <w:p w14:paraId="6EBBA3E5" w14:textId="3CB4DC57" w:rsidR="00EB1FF5" w:rsidRPr="008821C0" w:rsidRDefault="00EB1FF5" w:rsidP="00EB1FF5">
      <w:pPr>
        <w:spacing w:line="276" w:lineRule="auto"/>
        <w:jc w:val="both"/>
        <w:rPr>
          <w:rFonts w:ascii="Calibri" w:eastAsia="Arial" w:hAnsi="Calibri" w:cs="Calibri"/>
        </w:rPr>
      </w:pPr>
      <w:r w:rsidRPr="008821C0">
        <w:rPr>
          <w:rFonts w:ascii="Calibri" w:eastAsia="Arial" w:hAnsi="Calibri" w:cs="Calibri"/>
        </w:rPr>
        <w:t xml:space="preserve">La consultoría es por producto y tendrá vigencia de </w:t>
      </w:r>
      <w:commentRangeStart w:id="2"/>
      <w:r w:rsidR="00807061" w:rsidRPr="008821C0">
        <w:rPr>
          <w:rFonts w:ascii="Calibri" w:eastAsia="Arial" w:hAnsi="Calibri" w:cs="Calibri"/>
          <w:highlight w:val="yellow"/>
        </w:rPr>
        <w:t>270</w:t>
      </w:r>
      <w:r w:rsidRPr="008821C0">
        <w:rPr>
          <w:rFonts w:ascii="Calibri" w:eastAsia="Arial" w:hAnsi="Calibri" w:cs="Calibri"/>
          <w:highlight w:val="yellow"/>
        </w:rPr>
        <w:t xml:space="preserve"> días</w:t>
      </w:r>
      <w:r w:rsidRPr="008821C0">
        <w:rPr>
          <w:rFonts w:ascii="Calibri" w:eastAsia="Arial" w:hAnsi="Calibri" w:cs="Calibri"/>
        </w:rPr>
        <w:t xml:space="preserve"> </w:t>
      </w:r>
      <w:commentRangeEnd w:id="2"/>
      <w:r w:rsidR="005646D5">
        <w:rPr>
          <w:rStyle w:val="Refdecomentario"/>
          <w:rFonts w:ascii="Times New Roman" w:eastAsia="Times New Roman" w:hAnsi="Times New Roman" w:cs="Times New Roman"/>
          <w:kern w:val="0"/>
          <w:lang w:eastAsia="es-ES"/>
          <w14:ligatures w14:val="none"/>
        </w:rPr>
        <w:commentReference w:id="2"/>
      </w:r>
      <w:r w:rsidRPr="008821C0">
        <w:rPr>
          <w:rFonts w:ascii="Calibri" w:eastAsia="Arial" w:hAnsi="Calibri" w:cs="Calibri"/>
        </w:rPr>
        <w:t>a partir de la firma del contrato. El/la consultor/a deberá presentar los productos requeridos.</w:t>
      </w:r>
    </w:p>
    <w:p w14:paraId="5CAE85AD" w14:textId="5BB6BF41" w:rsidR="000147F5" w:rsidRPr="008821C0" w:rsidRDefault="000147F5" w:rsidP="00EB1FF5">
      <w:pPr>
        <w:spacing w:after="120" w:line="240" w:lineRule="auto"/>
        <w:jc w:val="both"/>
        <w:rPr>
          <w:rFonts w:ascii="Calibri" w:eastAsia="Arial" w:hAnsi="Calibri" w:cs="Calibri"/>
        </w:rPr>
      </w:pPr>
    </w:p>
    <w:sectPr w:rsidR="000147F5" w:rsidRPr="008821C0" w:rsidSect="00CB7B19">
      <w:headerReference w:type="default" r:id="rId14"/>
      <w:footerReference w:type="default" r:id="rId15"/>
      <w:pgSz w:w="11907" w:h="18711" w:code="14"/>
      <w:pgMar w:top="1247" w:right="1134" w:bottom="1134" w:left="124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ocio Fernandez" w:date="2025-04-23T16:46:00Z" w:initials="RF">
    <w:p w14:paraId="002EA680" w14:textId="431A3A9C" w:rsidR="005646D5" w:rsidRDefault="005646D5" w:rsidP="005646D5">
      <w:r>
        <w:rPr>
          <w:rStyle w:val="Refdecomentario"/>
        </w:rPr>
        <w:annotationRef/>
      </w:r>
      <w:r>
        <w:rPr>
          <w:rFonts w:ascii="Times New Roman" w:eastAsia="Times New Roman" w:hAnsi="Times New Roman" w:cs="Times New Roman"/>
          <w:color w:val="000000"/>
          <w:kern w:val="0"/>
          <w:sz w:val="20"/>
          <w:szCs w:val="20"/>
          <w:lang w:eastAsia="es-ES"/>
          <w14:ligatures w14:val="none"/>
        </w:rPr>
        <w:t>Yo este requisito lo pondría como deseable. Creo que personas sin experiencia en PY pero con los otros requisitos podrían hacer un buen trabajo tambien</w:t>
      </w:r>
    </w:p>
  </w:comment>
  <w:comment w:id="2" w:author="Rocio Fernandez" w:date="2025-04-23T16:45:00Z" w:initials="RF">
    <w:p w14:paraId="1133FC24" w14:textId="77777777" w:rsidR="005646D5" w:rsidRDefault="005646D5" w:rsidP="005646D5">
      <w:r>
        <w:rPr>
          <w:rStyle w:val="Refdecomentario"/>
        </w:rPr>
        <w:annotationRef/>
      </w:r>
      <w:r>
        <w:rPr>
          <w:rFonts w:ascii="Times New Roman" w:eastAsia="Times New Roman" w:hAnsi="Times New Roman" w:cs="Times New Roman"/>
          <w:color w:val="000000"/>
          <w:kern w:val="0"/>
          <w:sz w:val="20"/>
          <w:szCs w:val="20"/>
          <w:lang w:eastAsia="es-ES"/>
          <w14:ligatures w14:val="none"/>
        </w:rPr>
        <w:t>No un año?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2EA680" w15:done="1"/>
  <w15:commentEx w15:paraId="1133FC2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5B44F3" w16cex:dateUtc="2025-04-23T14:46:00Z"/>
  <w16cex:commentExtensible w16cex:durableId="4352048F" w16cex:dateUtc="2025-04-23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2EA680" w16cid:durableId="355B44F3"/>
  <w16cid:commentId w16cid:paraId="1133FC24" w16cid:durableId="435204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94544" w14:textId="77777777" w:rsidR="008C2B89" w:rsidRDefault="008C2B89" w:rsidP="000841B5">
      <w:pPr>
        <w:spacing w:after="0" w:line="240" w:lineRule="auto"/>
      </w:pPr>
      <w:r>
        <w:separator/>
      </w:r>
    </w:p>
  </w:endnote>
  <w:endnote w:type="continuationSeparator" w:id="0">
    <w:p w14:paraId="21AAFDE8" w14:textId="77777777" w:rsidR="008C2B89" w:rsidRDefault="008C2B89" w:rsidP="0008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8D5ED" w14:textId="77777777" w:rsidR="008821C0" w:rsidRPr="008821C0" w:rsidRDefault="008821C0">
    <w:pPr>
      <w:tabs>
        <w:tab w:val="center" w:pos="4550"/>
        <w:tab w:val="left" w:pos="5818"/>
      </w:tabs>
      <w:ind w:right="260"/>
      <w:jc w:val="right"/>
      <w:rPr>
        <w:color w:val="071320" w:themeColor="text2" w:themeShade="80"/>
        <w:sz w:val="18"/>
        <w:szCs w:val="24"/>
      </w:rPr>
    </w:pPr>
    <w:r w:rsidRPr="008821C0">
      <w:rPr>
        <w:color w:val="2C7FCE" w:themeColor="text2" w:themeTint="99"/>
        <w:spacing w:val="60"/>
        <w:sz w:val="18"/>
        <w:szCs w:val="24"/>
        <w:lang w:val="es-ES"/>
      </w:rPr>
      <w:t>Página</w:t>
    </w:r>
    <w:r w:rsidRPr="008821C0">
      <w:rPr>
        <w:color w:val="2C7FCE" w:themeColor="text2" w:themeTint="99"/>
        <w:sz w:val="18"/>
        <w:szCs w:val="24"/>
        <w:lang w:val="es-ES"/>
      </w:rPr>
      <w:t xml:space="preserve"> </w:t>
    </w:r>
    <w:r w:rsidRPr="008821C0">
      <w:rPr>
        <w:color w:val="0A1D30" w:themeColor="text2" w:themeShade="BF"/>
        <w:sz w:val="18"/>
        <w:szCs w:val="24"/>
      </w:rPr>
      <w:fldChar w:fldCharType="begin"/>
    </w:r>
    <w:r w:rsidRPr="008821C0">
      <w:rPr>
        <w:color w:val="0A1D30" w:themeColor="text2" w:themeShade="BF"/>
        <w:sz w:val="18"/>
        <w:szCs w:val="24"/>
      </w:rPr>
      <w:instrText>PAGE   \* MERGEFORMAT</w:instrText>
    </w:r>
    <w:r w:rsidRPr="008821C0">
      <w:rPr>
        <w:color w:val="0A1D30" w:themeColor="text2" w:themeShade="BF"/>
        <w:sz w:val="18"/>
        <w:szCs w:val="24"/>
      </w:rPr>
      <w:fldChar w:fldCharType="separate"/>
    </w:r>
    <w:r w:rsidR="008E76EB" w:rsidRPr="008E76EB">
      <w:rPr>
        <w:noProof/>
        <w:color w:val="0A1D30" w:themeColor="text2" w:themeShade="BF"/>
        <w:sz w:val="18"/>
        <w:szCs w:val="24"/>
        <w:lang w:val="es-ES"/>
      </w:rPr>
      <w:t>2</w:t>
    </w:r>
    <w:r w:rsidRPr="008821C0">
      <w:rPr>
        <w:color w:val="0A1D30" w:themeColor="text2" w:themeShade="BF"/>
        <w:sz w:val="18"/>
        <w:szCs w:val="24"/>
      </w:rPr>
      <w:fldChar w:fldCharType="end"/>
    </w:r>
    <w:r w:rsidRPr="008821C0">
      <w:rPr>
        <w:color w:val="0A1D30" w:themeColor="text2" w:themeShade="BF"/>
        <w:sz w:val="18"/>
        <w:szCs w:val="24"/>
        <w:lang w:val="es-ES"/>
      </w:rPr>
      <w:t xml:space="preserve"> | </w:t>
    </w:r>
    <w:r w:rsidRPr="008821C0">
      <w:rPr>
        <w:color w:val="0A1D30" w:themeColor="text2" w:themeShade="BF"/>
        <w:sz w:val="18"/>
        <w:szCs w:val="24"/>
      </w:rPr>
      <w:fldChar w:fldCharType="begin"/>
    </w:r>
    <w:r w:rsidRPr="008821C0">
      <w:rPr>
        <w:color w:val="0A1D30" w:themeColor="text2" w:themeShade="BF"/>
        <w:sz w:val="18"/>
        <w:szCs w:val="24"/>
      </w:rPr>
      <w:instrText>NUMPAGES  \* Arabic  \* MERGEFORMAT</w:instrText>
    </w:r>
    <w:r w:rsidRPr="008821C0">
      <w:rPr>
        <w:color w:val="0A1D30" w:themeColor="text2" w:themeShade="BF"/>
        <w:sz w:val="18"/>
        <w:szCs w:val="24"/>
      </w:rPr>
      <w:fldChar w:fldCharType="separate"/>
    </w:r>
    <w:r w:rsidR="008E76EB" w:rsidRPr="008E76EB">
      <w:rPr>
        <w:noProof/>
        <w:color w:val="0A1D30" w:themeColor="text2" w:themeShade="BF"/>
        <w:sz w:val="18"/>
        <w:szCs w:val="24"/>
        <w:lang w:val="es-ES"/>
      </w:rPr>
      <w:t>4</w:t>
    </w:r>
    <w:r w:rsidRPr="008821C0">
      <w:rPr>
        <w:color w:val="0A1D30" w:themeColor="text2" w:themeShade="BF"/>
        <w:sz w:val="18"/>
        <w:szCs w:val="24"/>
      </w:rPr>
      <w:fldChar w:fldCharType="end"/>
    </w:r>
  </w:p>
  <w:p w14:paraId="53769A82" w14:textId="77777777" w:rsidR="003668BE" w:rsidRDefault="003668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83B23" w14:textId="77777777" w:rsidR="008C2B89" w:rsidRDefault="008C2B89" w:rsidP="000841B5">
      <w:pPr>
        <w:spacing w:after="0" w:line="240" w:lineRule="auto"/>
      </w:pPr>
      <w:bookmarkStart w:id="0" w:name="_Hlk189747681"/>
      <w:bookmarkEnd w:id="0"/>
      <w:r>
        <w:separator/>
      </w:r>
    </w:p>
  </w:footnote>
  <w:footnote w:type="continuationSeparator" w:id="0">
    <w:p w14:paraId="21D6ED5F" w14:textId="77777777" w:rsidR="008C2B89" w:rsidRDefault="008C2B89" w:rsidP="00084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2A543" w14:textId="4FD3363F" w:rsidR="000841B5" w:rsidRPr="00320756" w:rsidRDefault="00320756" w:rsidP="00320756">
    <w:pPr>
      <w:tabs>
        <w:tab w:val="center" w:pos="4419"/>
        <w:tab w:val="right" w:pos="8838"/>
        <w:tab w:val="left" w:pos="1440"/>
      </w:tabs>
      <w:spacing w:line="240" w:lineRule="auto"/>
      <w:rPr>
        <w:sz w:val="10"/>
        <w:lang w:val="es-ES" w:eastAsia="es-ES"/>
      </w:rPr>
    </w:pPr>
    <w:r w:rsidRPr="00320756">
      <w:rPr>
        <w:noProof/>
        <w:sz w:val="10"/>
        <w:lang w:val="es-PY" w:eastAsia="es-PY"/>
      </w:rPr>
      <w:drawing>
        <wp:anchor distT="0" distB="0" distL="114300" distR="114300" simplePos="0" relativeHeight="251658240" behindDoc="0" locked="0" layoutInCell="1" allowOverlap="1" wp14:anchorId="7C3E1A36" wp14:editId="6174905D">
          <wp:simplePos x="0" y="0"/>
          <wp:positionH relativeFrom="margin">
            <wp:align>left</wp:align>
          </wp:positionH>
          <wp:positionV relativeFrom="paragraph">
            <wp:posOffset>-431165</wp:posOffset>
          </wp:positionV>
          <wp:extent cx="6260465" cy="1158240"/>
          <wp:effectExtent l="0" t="0" r="6985" b="3810"/>
          <wp:wrapThrough wrapText="bothSides">
            <wp:wrapPolygon edited="0">
              <wp:start x="0" y="0"/>
              <wp:lineTo x="0" y="21316"/>
              <wp:lineTo x="21558" y="21316"/>
              <wp:lineTo x="2155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ra logo.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60465" cy="1158240"/>
                  </a:xfrm>
                  <a:prstGeom prst="rect">
                    <a:avLst/>
                  </a:prstGeom>
                </pic:spPr>
              </pic:pic>
            </a:graphicData>
          </a:graphic>
          <wp14:sizeRelH relativeFrom="page">
            <wp14:pctWidth>0</wp14:pctWidth>
          </wp14:sizeRelH>
          <wp14:sizeRelV relativeFrom="page">
            <wp14:pctHeight>0</wp14:pctHeight>
          </wp14:sizeRelV>
        </wp:anchor>
      </w:drawing>
    </w:r>
    <w:r w:rsidR="00DC5E23" w:rsidRPr="00320756">
      <w:rPr>
        <w:sz w:val="10"/>
        <w:lang w:val="es-ES" w:eastAsia="es-ES"/>
      </w:rPr>
      <w:fldChar w:fldCharType="begin"/>
    </w:r>
    <w:r w:rsidR="00DC5E23" w:rsidRPr="00320756">
      <w:rPr>
        <w:sz w:val="10"/>
        <w:lang w:val="es-ES" w:eastAsia="es-ES"/>
      </w:rPr>
      <w:instrText xml:space="preserve"> INCLUDEPICTURE "https://desarrollo.org.py/wp-content/uploads/2020/01/Frame-5.svg" \* MERGEFORMATINET </w:instrText>
    </w:r>
    <w:r w:rsidR="00DC5E23" w:rsidRPr="00320756">
      <w:rPr>
        <w:sz w:val="10"/>
        <w:lang w:val="es-ES" w:eastAsia="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2480"/>
    <w:multiLevelType w:val="multilevel"/>
    <w:tmpl w:val="FADC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8494A"/>
    <w:multiLevelType w:val="hybridMultilevel"/>
    <w:tmpl w:val="CE90FF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557F73"/>
    <w:multiLevelType w:val="hybridMultilevel"/>
    <w:tmpl w:val="5978A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B2FB0"/>
    <w:multiLevelType w:val="hybridMultilevel"/>
    <w:tmpl w:val="74729DE4"/>
    <w:lvl w:ilvl="0" w:tplc="04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6160A"/>
    <w:multiLevelType w:val="hybridMultilevel"/>
    <w:tmpl w:val="7332A878"/>
    <w:lvl w:ilvl="0" w:tplc="04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F7C54"/>
    <w:multiLevelType w:val="multilevel"/>
    <w:tmpl w:val="E4AE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455B3"/>
    <w:multiLevelType w:val="hybridMultilevel"/>
    <w:tmpl w:val="19121DF6"/>
    <w:lvl w:ilvl="0" w:tplc="04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B2685"/>
    <w:multiLevelType w:val="hybridMultilevel"/>
    <w:tmpl w:val="0E369C64"/>
    <w:lvl w:ilvl="0" w:tplc="04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861FE"/>
    <w:multiLevelType w:val="hybridMultilevel"/>
    <w:tmpl w:val="3F4811B2"/>
    <w:lvl w:ilvl="0" w:tplc="04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47B19"/>
    <w:multiLevelType w:val="hybridMultilevel"/>
    <w:tmpl w:val="81D06CA0"/>
    <w:lvl w:ilvl="0" w:tplc="04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F6B5C"/>
    <w:multiLevelType w:val="hybridMultilevel"/>
    <w:tmpl w:val="E244F86E"/>
    <w:lvl w:ilvl="0" w:tplc="04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E3D09"/>
    <w:multiLevelType w:val="hybridMultilevel"/>
    <w:tmpl w:val="6A00E160"/>
    <w:lvl w:ilvl="0" w:tplc="04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D4CBA"/>
    <w:multiLevelType w:val="hybridMultilevel"/>
    <w:tmpl w:val="83D2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E50ED"/>
    <w:multiLevelType w:val="hybridMultilevel"/>
    <w:tmpl w:val="AA6A302E"/>
    <w:lvl w:ilvl="0" w:tplc="04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34CDB"/>
    <w:multiLevelType w:val="hybridMultilevel"/>
    <w:tmpl w:val="A538D6FA"/>
    <w:lvl w:ilvl="0" w:tplc="04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5424B0"/>
    <w:multiLevelType w:val="hybridMultilevel"/>
    <w:tmpl w:val="5AD8975E"/>
    <w:lvl w:ilvl="0" w:tplc="04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F022D8"/>
    <w:multiLevelType w:val="hybridMultilevel"/>
    <w:tmpl w:val="C61228E6"/>
    <w:lvl w:ilvl="0" w:tplc="04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640E95"/>
    <w:multiLevelType w:val="hybridMultilevel"/>
    <w:tmpl w:val="597207C2"/>
    <w:lvl w:ilvl="0" w:tplc="04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F41AF0"/>
    <w:multiLevelType w:val="hybridMultilevel"/>
    <w:tmpl w:val="5912709A"/>
    <w:lvl w:ilvl="0" w:tplc="04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27D7E"/>
    <w:multiLevelType w:val="multilevel"/>
    <w:tmpl w:val="33DAB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7DE1921"/>
    <w:multiLevelType w:val="multilevel"/>
    <w:tmpl w:val="78086F8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BF500BC"/>
    <w:multiLevelType w:val="multilevel"/>
    <w:tmpl w:val="DB0883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D135F96"/>
    <w:multiLevelType w:val="multilevel"/>
    <w:tmpl w:val="B400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591BD7"/>
    <w:multiLevelType w:val="hybridMultilevel"/>
    <w:tmpl w:val="72A47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147765"/>
    <w:multiLevelType w:val="multilevel"/>
    <w:tmpl w:val="6F88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4E79EB"/>
    <w:multiLevelType w:val="multilevel"/>
    <w:tmpl w:val="0532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CE7817"/>
    <w:multiLevelType w:val="hybridMultilevel"/>
    <w:tmpl w:val="29CE3B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475024742">
    <w:abstractNumId w:val="26"/>
  </w:num>
  <w:num w:numId="2" w16cid:durableId="1470854981">
    <w:abstractNumId w:val="1"/>
  </w:num>
  <w:num w:numId="3" w16cid:durableId="2023966083">
    <w:abstractNumId w:val="12"/>
  </w:num>
  <w:num w:numId="4" w16cid:durableId="945501624">
    <w:abstractNumId w:val="22"/>
  </w:num>
  <w:num w:numId="5" w16cid:durableId="1217425205">
    <w:abstractNumId w:val="5"/>
  </w:num>
  <w:num w:numId="6" w16cid:durableId="793980990">
    <w:abstractNumId w:val="25"/>
  </w:num>
  <w:num w:numId="7" w16cid:durableId="1201239564">
    <w:abstractNumId w:val="24"/>
  </w:num>
  <w:num w:numId="8" w16cid:durableId="1624579802">
    <w:abstractNumId w:val="0"/>
  </w:num>
  <w:num w:numId="9" w16cid:durableId="1425539244">
    <w:abstractNumId w:val="23"/>
  </w:num>
  <w:num w:numId="10" w16cid:durableId="1605528409">
    <w:abstractNumId w:val="2"/>
  </w:num>
  <w:num w:numId="11" w16cid:durableId="1473601133">
    <w:abstractNumId w:val="20"/>
  </w:num>
  <w:num w:numId="12" w16cid:durableId="1537506622">
    <w:abstractNumId w:val="21"/>
  </w:num>
  <w:num w:numId="13" w16cid:durableId="902134734">
    <w:abstractNumId w:val="19"/>
  </w:num>
  <w:num w:numId="14" w16cid:durableId="1585996783">
    <w:abstractNumId w:val="4"/>
  </w:num>
  <w:num w:numId="15" w16cid:durableId="2015455119">
    <w:abstractNumId w:val="6"/>
  </w:num>
  <w:num w:numId="16" w16cid:durableId="1336418320">
    <w:abstractNumId w:val="16"/>
  </w:num>
  <w:num w:numId="17" w16cid:durableId="1816486692">
    <w:abstractNumId w:val="10"/>
  </w:num>
  <w:num w:numId="18" w16cid:durableId="202062733">
    <w:abstractNumId w:val="15"/>
  </w:num>
  <w:num w:numId="19" w16cid:durableId="684793515">
    <w:abstractNumId w:val="18"/>
  </w:num>
  <w:num w:numId="20" w16cid:durableId="598756461">
    <w:abstractNumId w:val="14"/>
  </w:num>
  <w:num w:numId="21" w16cid:durableId="190462312">
    <w:abstractNumId w:val="3"/>
  </w:num>
  <w:num w:numId="22" w16cid:durableId="539054279">
    <w:abstractNumId w:val="13"/>
  </w:num>
  <w:num w:numId="23" w16cid:durableId="2137286740">
    <w:abstractNumId w:val="9"/>
  </w:num>
  <w:num w:numId="24" w16cid:durableId="523636127">
    <w:abstractNumId w:val="11"/>
  </w:num>
  <w:num w:numId="25" w16cid:durableId="194386982">
    <w:abstractNumId w:val="8"/>
  </w:num>
  <w:num w:numId="26" w16cid:durableId="786850233">
    <w:abstractNumId w:val="17"/>
  </w:num>
  <w:num w:numId="27" w16cid:durableId="19066447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cio Fernandez">
    <w15:presenceInfo w15:providerId="Windows Live" w15:userId="47d43866d1af3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908"/>
    <w:rsid w:val="000147F5"/>
    <w:rsid w:val="00027C04"/>
    <w:rsid w:val="000403F2"/>
    <w:rsid w:val="00063D10"/>
    <w:rsid w:val="000841B5"/>
    <w:rsid w:val="00084636"/>
    <w:rsid w:val="000A5766"/>
    <w:rsid w:val="000B4C84"/>
    <w:rsid w:val="000C7AF1"/>
    <w:rsid w:val="000F5C1C"/>
    <w:rsid w:val="00106443"/>
    <w:rsid w:val="00130873"/>
    <w:rsid w:val="001333CA"/>
    <w:rsid w:val="0014084F"/>
    <w:rsid w:val="00154B45"/>
    <w:rsid w:val="00157195"/>
    <w:rsid w:val="00164DA2"/>
    <w:rsid w:val="00174778"/>
    <w:rsid w:val="00180311"/>
    <w:rsid w:val="00182967"/>
    <w:rsid w:val="001920A2"/>
    <w:rsid w:val="001A46EA"/>
    <w:rsid w:val="001B182C"/>
    <w:rsid w:val="001C24BA"/>
    <w:rsid w:val="001C2B15"/>
    <w:rsid w:val="001D1B72"/>
    <w:rsid w:val="001E713A"/>
    <w:rsid w:val="00213322"/>
    <w:rsid w:val="00215511"/>
    <w:rsid w:val="002278E4"/>
    <w:rsid w:val="00257F2F"/>
    <w:rsid w:val="002722B6"/>
    <w:rsid w:val="002B3192"/>
    <w:rsid w:val="002C3E00"/>
    <w:rsid w:val="002D04AF"/>
    <w:rsid w:val="002D1EC4"/>
    <w:rsid w:val="002E2FE9"/>
    <w:rsid w:val="002F4236"/>
    <w:rsid w:val="003001BD"/>
    <w:rsid w:val="00307850"/>
    <w:rsid w:val="00311157"/>
    <w:rsid w:val="00320756"/>
    <w:rsid w:val="0032406E"/>
    <w:rsid w:val="00342BB2"/>
    <w:rsid w:val="003458D9"/>
    <w:rsid w:val="00350003"/>
    <w:rsid w:val="003544DA"/>
    <w:rsid w:val="00357358"/>
    <w:rsid w:val="003668BE"/>
    <w:rsid w:val="00380BC5"/>
    <w:rsid w:val="0038782B"/>
    <w:rsid w:val="0039285C"/>
    <w:rsid w:val="00393F9D"/>
    <w:rsid w:val="003B50F3"/>
    <w:rsid w:val="003C2C3C"/>
    <w:rsid w:val="00401983"/>
    <w:rsid w:val="00404429"/>
    <w:rsid w:val="00434A27"/>
    <w:rsid w:val="004363C2"/>
    <w:rsid w:val="00443284"/>
    <w:rsid w:val="0044366C"/>
    <w:rsid w:val="00446BE2"/>
    <w:rsid w:val="0045088C"/>
    <w:rsid w:val="00480A74"/>
    <w:rsid w:val="004A75D3"/>
    <w:rsid w:val="004B550C"/>
    <w:rsid w:val="004B6E12"/>
    <w:rsid w:val="004D159C"/>
    <w:rsid w:val="004D7760"/>
    <w:rsid w:val="004F75CB"/>
    <w:rsid w:val="00505C1A"/>
    <w:rsid w:val="00512D44"/>
    <w:rsid w:val="0054700D"/>
    <w:rsid w:val="00555417"/>
    <w:rsid w:val="005646D5"/>
    <w:rsid w:val="0056499A"/>
    <w:rsid w:val="00567F30"/>
    <w:rsid w:val="00584988"/>
    <w:rsid w:val="00586B34"/>
    <w:rsid w:val="005B3071"/>
    <w:rsid w:val="005B3B35"/>
    <w:rsid w:val="005D5735"/>
    <w:rsid w:val="0061590B"/>
    <w:rsid w:val="00621A20"/>
    <w:rsid w:val="0064177A"/>
    <w:rsid w:val="00656904"/>
    <w:rsid w:val="00660E1F"/>
    <w:rsid w:val="006636A7"/>
    <w:rsid w:val="0067124A"/>
    <w:rsid w:val="00683591"/>
    <w:rsid w:val="006867B8"/>
    <w:rsid w:val="00687AD3"/>
    <w:rsid w:val="006B6283"/>
    <w:rsid w:val="006C39DD"/>
    <w:rsid w:val="006D1E20"/>
    <w:rsid w:val="006E20C8"/>
    <w:rsid w:val="006E5A66"/>
    <w:rsid w:val="00713B5F"/>
    <w:rsid w:val="00714CD0"/>
    <w:rsid w:val="007163D0"/>
    <w:rsid w:val="007175D1"/>
    <w:rsid w:val="00741857"/>
    <w:rsid w:val="007551AE"/>
    <w:rsid w:val="00772E85"/>
    <w:rsid w:val="0077491B"/>
    <w:rsid w:val="007B5A83"/>
    <w:rsid w:val="007B6732"/>
    <w:rsid w:val="007C4860"/>
    <w:rsid w:val="007D062A"/>
    <w:rsid w:val="007F2C89"/>
    <w:rsid w:val="00805FA4"/>
    <w:rsid w:val="00807061"/>
    <w:rsid w:val="0081611F"/>
    <w:rsid w:val="0084082A"/>
    <w:rsid w:val="008461EE"/>
    <w:rsid w:val="00852681"/>
    <w:rsid w:val="00852CE6"/>
    <w:rsid w:val="0085607A"/>
    <w:rsid w:val="00863F44"/>
    <w:rsid w:val="008821C0"/>
    <w:rsid w:val="008863FE"/>
    <w:rsid w:val="00886A55"/>
    <w:rsid w:val="0089424B"/>
    <w:rsid w:val="008C2B89"/>
    <w:rsid w:val="008C5120"/>
    <w:rsid w:val="008D6790"/>
    <w:rsid w:val="008E276D"/>
    <w:rsid w:val="008E76EB"/>
    <w:rsid w:val="008F00B2"/>
    <w:rsid w:val="00941783"/>
    <w:rsid w:val="009818F1"/>
    <w:rsid w:val="009952A2"/>
    <w:rsid w:val="009E1D27"/>
    <w:rsid w:val="00A112A4"/>
    <w:rsid w:val="00A118BD"/>
    <w:rsid w:val="00A16A43"/>
    <w:rsid w:val="00A27BCC"/>
    <w:rsid w:val="00A32908"/>
    <w:rsid w:val="00A36DEB"/>
    <w:rsid w:val="00A45F17"/>
    <w:rsid w:val="00A538FA"/>
    <w:rsid w:val="00A64B41"/>
    <w:rsid w:val="00A73CF4"/>
    <w:rsid w:val="00A73FFD"/>
    <w:rsid w:val="00A7723D"/>
    <w:rsid w:val="00AA65F4"/>
    <w:rsid w:val="00AB041C"/>
    <w:rsid w:val="00AB3CAC"/>
    <w:rsid w:val="00AF42D7"/>
    <w:rsid w:val="00B04776"/>
    <w:rsid w:val="00B27E7F"/>
    <w:rsid w:val="00B31D7C"/>
    <w:rsid w:val="00B342BA"/>
    <w:rsid w:val="00B462E2"/>
    <w:rsid w:val="00B7373C"/>
    <w:rsid w:val="00B821D4"/>
    <w:rsid w:val="00B9047E"/>
    <w:rsid w:val="00BD4D85"/>
    <w:rsid w:val="00BD592A"/>
    <w:rsid w:val="00BE30B7"/>
    <w:rsid w:val="00BE31E9"/>
    <w:rsid w:val="00BE6F2D"/>
    <w:rsid w:val="00BF4BF5"/>
    <w:rsid w:val="00BF4D55"/>
    <w:rsid w:val="00C00E61"/>
    <w:rsid w:val="00C02727"/>
    <w:rsid w:val="00C074FB"/>
    <w:rsid w:val="00C32A1C"/>
    <w:rsid w:val="00C3378F"/>
    <w:rsid w:val="00C42CC8"/>
    <w:rsid w:val="00C467D1"/>
    <w:rsid w:val="00C604AA"/>
    <w:rsid w:val="00C63FE4"/>
    <w:rsid w:val="00C710DF"/>
    <w:rsid w:val="00C734AA"/>
    <w:rsid w:val="00CA6F70"/>
    <w:rsid w:val="00CB7B19"/>
    <w:rsid w:val="00CD0BD3"/>
    <w:rsid w:val="00CE5781"/>
    <w:rsid w:val="00CF3E52"/>
    <w:rsid w:val="00D03FA8"/>
    <w:rsid w:val="00D20EF8"/>
    <w:rsid w:val="00D35C36"/>
    <w:rsid w:val="00D554B9"/>
    <w:rsid w:val="00D56E35"/>
    <w:rsid w:val="00DA20D4"/>
    <w:rsid w:val="00DA6E73"/>
    <w:rsid w:val="00DB392F"/>
    <w:rsid w:val="00DB59AB"/>
    <w:rsid w:val="00DB6FBF"/>
    <w:rsid w:val="00DC319B"/>
    <w:rsid w:val="00DC5E23"/>
    <w:rsid w:val="00DC7299"/>
    <w:rsid w:val="00DE7E03"/>
    <w:rsid w:val="00DF3CD3"/>
    <w:rsid w:val="00DF3EC3"/>
    <w:rsid w:val="00E046AD"/>
    <w:rsid w:val="00E04BDD"/>
    <w:rsid w:val="00E11DF5"/>
    <w:rsid w:val="00E8185A"/>
    <w:rsid w:val="00E902E4"/>
    <w:rsid w:val="00E95F30"/>
    <w:rsid w:val="00E9729B"/>
    <w:rsid w:val="00EA473D"/>
    <w:rsid w:val="00EA5AC5"/>
    <w:rsid w:val="00EB1FF5"/>
    <w:rsid w:val="00ED310A"/>
    <w:rsid w:val="00EF214D"/>
    <w:rsid w:val="00F30EEA"/>
    <w:rsid w:val="00F50BCA"/>
    <w:rsid w:val="00F51902"/>
    <w:rsid w:val="00F65376"/>
    <w:rsid w:val="00F67267"/>
    <w:rsid w:val="00F736DB"/>
    <w:rsid w:val="00F929E5"/>
    <w:rsid w:val="00FA08DF"/>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3420B"/>
  <w15:chartTrackingRefBased/>
  <w15:docId w15:val="{9922CF5D-1BE1-4117-AF15-E567187B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32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A32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3290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3290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3290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3290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3290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3290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3290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290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A3290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3290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3290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3290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3290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3290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3290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32908"/>
    <w:rPr>
      <w:rFonts w:eastAsiaTheme="majorEastAsia" w:cstheme="majorBidi"/>
      <w:color w:val="272727" w:themeColor="text1" w:themeTint="D8"/>
    </w:rPr>
  </w:style>
  <w:style w:type="paragraph" w:styleId="Ttulo">
    <w:name w:val="Title"/>
    <w:basedOn w:val="Normal"/>
    <w:next w:val="Normal"/>
    <w:link w:val="TtuloCar"/>
    <w:uiPriority w:val="10"/>
    <w:qFormat/>
    <w:rsid w:val="00A32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3290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290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3290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32908"/>
    <w:pPr>
      <w:spacing w:before="160"/>
      <w:jc w:val="center"/>
    </w:pPr>
    <w:rPr>
      <w:i/>
      <w:iCs/>
      <w:color w:val="404040" w:themeColor="text1" w:themeTint="BF"/>
    </w:rPr>
  </w:style>
  <w:style w:type="character" w:customStyle="1" w:styleId="CitaCar">
    <w:name w:val="Cita Car"/>
    <w:basedOn w:val="Fuentedeprrafopredeter"/>
    <w:link w:val="Cita"/>
    <w:uiPriority w:val="29"/>
    <w:rsid w:val="00A32908"/>
    <w:rPr>
      <w:i/>
      <w:iCs/>
      <w:color w:val="404040" w:themeColor="text1" w:themeTint="BF"/>
    </w:rPr>
  </w:style>
  <w:style w:type="paragraph" w:styleId="Prrafodelista">
    <w:name w:val="List Paragraph"/>
    <w:basedOn w:val="Normal"/>
    <w:uiPriority w:val="34"/>
    <w:qFormat/>
    <w:rsid w:val="00A32908"/>
    <w:pPr>
      <w:ind w:left="720"/>
      <w:contextualSpacing/>
    </w:pPr>
  </w:style>
  <w:style w:type="character" w:styleId="nfasisintenso">
    <w:name w:val="Intense Emphasis"/>
    <w:basedOn w:val="Fuentedeprrafopredeter"/>
    <w:uiPriority w:val="21"/>
    <w:qFormat/>
    <w:rsid w:val="00A32908"/>
    <w:rPr>
      <w:i/>
      <w:iCs/>
      <w:color w:val="0F4761" w:themeColor="accent1" w:themeShade="BF"/>
    </w:rPr>
  </w:style>
  <w:style w:type="paragraph" w:styleId="Citadestacada">
    <w:name w:val="Intense Quote"/>
    <w:basedOn w:val="Normal"/>
    <w:next w:val="Normal"/>
    <w:link w:val="CitadestacadaCar"/>
    <w:uiPriority w:val="30"/>
    <w:qFormat/>
    <w:rsid w:val="00A32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32908"/>
    <w:rPr>
      <w:i/>
      <w:iCs/>
      <w:color w:val="0F4761" w:themeColor="accent1" w:themeShade="BF"/>
    </w:rPr>
  </w:style>
  <w:style w:type="character" w:styleId="Referenciaintensa">
    <w:name w:val="Intense Reference"/>
    <w:basedOn w:val="Fuentedeprrafopredeter"/>
    <w:uiPriority w:val="32"/>
    <w:qFormat/>
    <w:rsid w:val="00A32908"/>
    <w:rPr>
      <w:b/>
      <w:bCs/>
      <w:smallCaps/>
      <w:color w:val="0F4761" w:themeColor="accent1" w:themeShade="BF"/>
      <w:spacing w:val="5"/>
    </w:rPr>
  </w:style>
  <w:style w:type="paragraph" w:styleId="Encabezado">
    <w:name w:val="header"/>
    <w:aliases w:val="EthylHeader,字元2"/>
    <w:basedOn w:val="Normal"/>
    <w:link w:val="EncabezadoCar"/>
    <w:uiPriority w:val="99"/>
    <w:unhideWhenUsed/>
    <w:rsid w:val="000841B5"/>
    <w:pPr>
      <w:tabs>
        <w:tab w:val="center" w:pos="4419"/>
        <w:tab w:val="right" w:pos="8838"/>
      </w:tabs>
      <w:spacing w:after="0" w:line="240" w:lineRule="auto"/>
    </w:pPr>
  </w:style>
  <w:style w:type="character" w:customStyle="1" w:styleId="EncabezadoCar">
    <w:name w:val="Encabezado Car"/>
    <w:aliases w:val="EthylHeader Car,字元2 Car"/>
    <w:basedOn w:val="Fuentedeprrafopredeter"/>
    <w:link w:val="Encabezado"/>
    <w:uiPriority w:val="99"/>
    <w:rsid w:val="000841B5"/>
    <w:rPr>
      <w:lang w:val="es"/>
    </w:rPr>
  </w:style>
  <w:style w:type="paragraph" w:styleId="Piedepgina">
    <w:name w:val="footer"/>
    <w:basedOn w:val="Normal"/>
    <w:link w:val="PiedepginaCar"/>
    <w:uiPriority w:val="99"/>
    <w:unhideWhenUsed/>
    <w:rsid w:val="000841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41B5"/>
    <w:rPr>
      <w:lang w:val="es"/>
    </w:rPr>
  </w:style>
  <w:style w:type="character" w:styleId="Refdecomentario">
    <w:name w:val="annotation reference"/>
    <w:rsid w:val="00350003"/>
    <w:rPr>
      <w:sz w:val="16"/>
      <w:szCs w:val="16"/>
    </w:rPr>
  </w:style>
  <w:style w:type="paragraph" w:styleId="Textocomentario">
    <w:name w:val="annotation text"/>
    <w:basedOn w:val="Normal"/>
    <w:link w:val="TextocomentarioCar"/>
    <w:rsid w:val="00350003"/>
    <w:pPr>
      <w:spacing w:after="0" w:line="240" w:lineRule="auto"/>
    </w:pPr>
    <w:rPr>
      <w:rFonts w:ascii="Times New Roman" w:eastAsia="Times New Roman" w:hAnsi="Times New Roman" w:cs="Times New Roman"/>
      <w:kern w:val="0"/>
      <w:sz w:val="20"/>
      <w:szCs w:val="20"/>
      <w:lang w:eastAsia="es-ES"/>
      <w14:ligatures w14:val="none"/>
    </w:rPr>
  </w:style>
  <w:style w:type="character" w:customStyle="1" w:styleId="TextocomentarioCar">
    <w:name w:val="Texto comentario Car"/>
    <w:basedOn w:val="Fuentedeprrafopredeter"/>
    <w:link w:val="Textocomentario"/>
    <w:rsid w:val="00350003"/>
    <w:rPr>
      <w:rFonts w:ascii="Times New Roman" w:eastAsia="Times New Roman" w:hAnsi="Times New Roman" w:cs="Times New Roman"/>
      <w:kern w:val="0"/>
      <w:sz w:val="20"/>
      <w:szCs w:val="20"/>
      <w:lang w:val="es" w:eastAsia="es-ES"/>
      <w14:ligatures w14:val="none"/>
    </w:rPr>
  </w:style>
  <w:style w:type="paragraph" w:styleId="Revisin">
    <w:name w:val="Revision"/>
    <w:hidden/>
    <w:uiPriority w:val="99"/>
    <w:semiHidden/>
    <w:rsid w:val="00A118BD"/>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A118BD"/>
    <w:pPr>
      <w:spacing w:after="160"/>
    </w:pPr>
    <w:rPr>
      <w:rFonts w:asciiTheme="minorHAnsi" w:eastAsiaTheme="minorHAnsi" w:hAnsiTheme="minorHAnsi" w:cstheme="minorBidi"/>
      <w:b/>
      <w:bCs/>
      <w:kern w:val="2"/>
      <w:lang w:eastAsia="en-US"/>
      <w14:ligatures w14:val="standardContextual"/>
    </w:rPr>
  </w:style>
  <w:style w:type="character" w:customStyle="1" w:styleId="AsuntodelcomentarioCar">
    <w:name w:val="Asunto del comentario Car"/>
    <w:basedOn w:val="TextocomentarioCar"/>
    <w:link w:val="Asuntodelcomentario"/>
    <w:uiPriority w:val="99"/>
    <w:semiHidden/>
    <w:rsid w:val="00A118BD"/>
    <w:rPr>
      <w:rFonts w:ascii="Times New Roman" w:eastAsia="Times New Roman" w:hAnsi="Times New Roman" w:cs="Times New Roman"/>
      <w:b/>
      <w:bCs/>
      <w:kern w:val="0"/>
      <w:sz w:val="20"/>
      <w:szCs w:val="20"/>
      <w:lang w:val="es" w:eastAsia="es-ES"/>
      <w14:ligatures w14:val="none"/>
    </w:rPr>
  </w:style>
  <w:style w:type="table" w:styleId="Tablaconcuadrcula">
    <w:name w:val="Table Grid"/>
    <w:basedOn w:val="Tablanormal"/>
    <w:uiPriority w:val="39"/>
    <w:rsid w:val="0038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C5E23"/>
    <w:rPr>
      <w:color w:val="467886" w:themeColor="hyperlink"/>
      <w:u w:val="single"/>
    </w:rPr>
  </w:style>
  <w:style w:type="character" w:customStyle="1" w:styleId="Mencinsinresolver1">
    <w:name w:val="Mención sin resolver1"/>
    <w:basedOn w:val="Fuentedeprrafopredeter"/>
    <w:uiPriority w:val="99"/>
    <w:semiHidden/>
    <w:unhideWhenUsed/>
    <w:rsid w:val="00DC5E23"/>
    <w:rPr>
      <w:color w:val="605E5C"/>
      <w:shd w:val="clear" w:color="auto" w:fill="E1DFDD"/>
    </w:rPr>
  </w:style>
  <w:style w:type="paragraph" w:styleId="Textodeglobo">
    <w:name w:val="Balloon Text"/>
    <w:basedOn w:val="Normal"/>
    <w:link w:val="TextodegloboCar"/>
    <w:uiPriority w:val="99"/>
    <w:semiHidden/>
    <w:unhideWhenUsed/>
    <w:rsid w:val="008070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061"/>
    <w:rPr>
      <w:rFonts w:ascii="Segoe UI" w:hAnsi="Segoe UI" w:cs="Segoe UI"/>
      <w:sz w:val="18"/>
      <w:szCs w:val="18"/>
    </w:rPr>
  </w:style>
  <w:style w:type="character" w:styleId="Mencinsinresolver">
    <w:name w:val="Unresolved Mention"/>
    <w:basedOn w:val="Fuentedeprrafopredeter"/>
    <w:uiPriority w:val="99"/>
    <w:semiHidden/>
    <w:unhideWhenUsed/>
    <w:rsid w:val="00564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198">
      <w:bodyDiv w:val="1"/>
      <w:marLeft w:val="0"/>
      <w:marRight w:val="0"/>
      <w:marTop w:val="0"/>
      <w:marBottom w:val="0"/>
      <w:divBdr>
        <w:top w:val="none" w:sz="0" w:space="0" w:color="auto"/>
        <w:left w:val="none" w:sz="0" w:space="0" w:color="auto"/>
        <w:bottom w:val="none" w:sz="0" w:space="0" w:color="auto"/>
        <w:right w:val="none" w:sz="0" w:space="0" w:color="auto"/>
      </w:divBdr>
    </w:div>
    <w:div w:id="93865486">
      <w:bodyDiv w:val="1"/>
      <w:marLeft w:val="0"/>
      <w:marRight w:val="0"/>
      <w:marTop w:val="0"/>
      <w:marBottom w:val="0"/>
      <w:divBdr>
        <w:top w:val="none" w:sz="0" w:space="0" w:color="auto"/>
        <w:left w:val="none" w:sz="0" w:space="0" w:color="auto"/>
        <w:bottom w:val="none" w:sz="0" w:space="0" w:color="auto"/>
        <w:right w:val="none" w:sz="0" w:space="0" w:color="auto"/>
      </w:divBdr>
    </w:div>
    <w:div w:id="146823938">
      <w:bodyDiv w:val="1"/>
      <w:marLeft w:val="0"/>
      <w:marRight w:val="0"/>
      <w:marTop w:val="0"/>
      <w:marBottom w:val="0"/>
      <w:divBdr>
        <w:top w:val="none" w:sz="0" w:space="0" w:color="auto"/>
        <w:left w:val="none" w:sz="0" w:space="0" w:color="auto"/>
        <w:bottom w:val="none" w:sz="0" w:space="0" w:color="auto"/>
        <w:right w:val="none" w:sz="0" w:space="0" w:color="auto"/>
      </w:divBdr>
    </w:div>
    <w:div w:id="192501845">
      <w:bodyDiv w:val="1"/>
      <w:marLeft w:val="0"/>
      <w:marRight w:val="0"/>
      <w:marTop w:val="0"/>
      <w:marBottom w:val="0"/>
      <w:divBdr>
        <w:top w:val="none" w:sz="0" w:space="0" w:color="auto"/>
        <w:left w:val="none" w:sz="0" w:space="0" w:color="auto"/>
        <w:bottom w:val="none" w:sz="0" w:space="0" w:color="auto"/>
        <w:right w:val="none" w:sz="0" w:space="0" w:color="auto"/>
      </w:divBdr>
    </w:div>
    <w:div w:id="245119905">
      <w:bodyDiv w:val="1"/>
      <w:marLeft w:val="0"/>
      <w:marRight w:val="0"/>
      <w:marTop w:val="0"/>
      <w:marBottom w:val="0"/>
      <w:divBdr>
        <w:top w:val="none" w:sz="0" w:space="0" w:color="auto"/>
        <w:left w:val="none" w:sz="0" w:space="0" w:color="auto"/>
        <w:bottom w:val="none" w:sz="0" w:space="0" w:color="auto"/>
        <w:right w:val="none" w:sz="0" w:space="0" w:color="auto"/>
      </w:divBdr>
    </w:div>
    <w:div w:id="441925927">
      <w:bodyDiv w:val="1"/>
      <w:marLeft w:val="0"/>
      <w:marRight w:val="0"/>
      <w:marTop w:val="0"/>
      <w:marBottom w:val="0"/>
      <w:divBdr>
        <w:top w:val="none" w:sz="0" w:space="0" w:color="auto"/>
        <w:left w:val="none" w:sz="0" w:space="0" w:color="auto"/>
        <w:bottom w:val="none" w:sz="0" w:space="0" w:color="auto"/>
        <w:right w:val="none" w:sz="0" w:space="0" w:color="auto"/>
      </w:divBdr>
    </w:div>
    <w:div w:id="443156090">
      <w:bodyDiv w:val="1"/>
      <w:marLeft w:val="0"/>
      <w:marRight w:val="0"/>
      <w:marTop w:val="0"/>
      <w:marBottom w:val="0"/>
      <w:divBdr>
        <w:top w:val="none" w:sz="0" w:space="0" w:color="auto"/>
        <w:left w:val="none" w:sz="0" w:space="0" w:color="auto"/>
        <w:bottom w:val="none" w:sz="0" w:space="0" w:color="auto"/>
        <w:right w:val="none" w:sz="0" w:space="0" w:color="auto"/>
      </w:divBdr>
    </w:div>
    <w:div w:id="590705471">
      <w:bodyDiv w:val="1"/>
      <w:marLeft w:val="0"/>
      <w:marRight w:val="0"/>
      <w:marTop w:val="0"/>
      <w:marBottom w:val="0"/>
      <w:divBdr>
        <w:top w:val="none" w:sz="0" w:space="0" w:color="auto"/>
        <w:left w:val="none" w:sz="0" w:space="0" w:color="auto"/>
        <w:bottom w:val="none" w:sz="0" w:space="0" w:color="auto"/>
        <w:right w:val="none" w:sz="0" w:space="0" w:color="auto"/>
      </w:divBdr>
    </w:div>
    <w:div w:id="1171069166">
      <w:bodyDiv w:val="1"/>
      <w:marLeft w:val="0"/>
      <w:marRight w:val="0"/>
      <w:marTop w:val="0"/>
      <w:marBottom w:val="0"/>
      <w:divBdr>
        <w:top w:val="none" w:sz="0" w:space="0" w:color="auto"/>
        <w:left w:val="none" w:sz="0" w:space="0" w:color="auto"/>
        <w:bottom w:val="none" w:sz="0" w:space="0" w:color="auto"/>
        <w:right w:val="none" w:sz="0" w:space="0" w:color="auto"/>
      </w:divBdr>
    </w:div>
    <w:div w:id="1328173931">
      <w:bodyDiv w:val="1"/>
      <w:marLeft w:val="0"/>
      <w:marRight w:val="0"/>
      <w:marTop w:val="0"/>
      <w:marBottom w:val="0"/>
      <w:divBdr>
        <w:top w:val="none" w:sz="0" w:space="0" w:color="auto"/>
        <w:left w:val="none" w:sz="0" w:space="0" w:color="auto"/>
        <w:bottom w:val="none" w:sz="0" w:space="0" w:color="auto"/>
        <w:right w:val="none" w:sz="0" w:space="0" w:color="auto"/>
      </w:divBdr>
    </w:div>
    <w:div w:id="1423800867">
      <w:bodyDiv w:val="1"/>
      <w:marLeft w:val="0"/>
      <w:marRight w:val="0"/>
      <w:marTop w:val="0"/>
      <w:marBottom w:val="0"/>
      <w:divBdr>
        <w:top w:val="none" w:sz="0" w:space="0" w:color="auto"/>
        <w:left w:val="none" w:sz="0" w:space="0" w:color="auto"/>
        <w:bottom w:val="none" w:sz="0" w:space="0" w:color="auto"/>
        <w:right w:val="none" w:sz="0" w:space="0" w:color="auto"/>
      </w:divBdr>
    </w:div>
    <w:div w:id="1550654353">
      <w:bodyDiv w:val="1"/>
      <w:marLeft w:val="0"/>
      <w:marRight w:val="0"/>
      <w:marTop w:val="0"/>
      <w:marBottom w:val="0"/>
      <w:divBdr>
        <w:top w:val="none" w:sz="0" w:space="0" w:color="auto"/>
        <w:left w:val="none" w:sz="0" w:space="0" w:color="auto"/>
        <w:bottom w:val="none" w:sz="0" w:space="0" w:color="auto"/>
        <w:right w:val="none" w:sz="0" w:space="0" w:color="auto"/>
      </w:divBdr>
    </w:div>
    <w:div w:id="1727951660">
      <w:bodyDiv w:val="1"/>
      <w:marLeft w:val="0"/>
      <w:marRight w:val="0"/>
      <w:marTop w:val="0"/>
      <w:marBottom w:val="0"/>
      <w:divBdr>
        <w:top w:val="none" w:sz="0" w:space="0" w:color="auto"/>
        <w:left w:val="none" w:sz="0" w:space="0" w:color="auto"/>
        <w:bottom w:val="none" w:sz="0" w:space="0" w:color="auto"/>
        <w:right w:val="none" w:sz="0" w:space="0" w:color="auto"/>
      </w:divBdr>
    </w:div>
    <w:div w:id="197460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etgold.org/"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thegef.org/projects-operations/projects/1111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E585D-0A74-42A1-9306-A89E1C68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2073</Words>
  <Characters>12364</Characters>
  <Application>Microsoft Office Word</Application>
  <DocSecurity>0</DocSecurity>
  <Lines>103</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josegil@responsiblemines.org</dc:creator>
  <cp:keywords/>
  <dc:description/>
  <cp:lastModifiedBy>Karina Godoy</cp:lastModifiedBy>
  <cp:revision>13</cp:revision>
  <cp:lastPrinted>2025-03-25T12:41:00Z</cp:lastPrinted>
  <dcterms:created xsi:type="dcterms:W3CDTF">2025-04-18T17:05:00Z</dcterms:created>
  <dcterms:modified xsi:type="dcterms:W3CDTF">2025-05-05T17:09:00Z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715ab6ca-d2db-4e38-a2da-66dadfee71f0</vt:lpwstr>
  </property>
</Properties>
</file>